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74" w:rsidRPr="00BA03A7" w:rsidRDefault="00762620" w:rsidP="00140D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EB10EF">
        <w:rPr>
          <w:rFonts w:ascii="Arial" w:hAnsi="Arial" w:cs="Arial"/>
          <w:b/>
        </w:rPr>
        <w:t>8</w:t>
      </w:r>
      <w:r w:rsidR="00140D74" w:rsidRPr="00BA03A7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="00140D74" w:rsidRPr="00BA03A7">
        <w:rPr>
          <w:rFonts w:ascii="Arial" w:hAnsi="Arial" w:cs="Arial"/>
          <w:b/>
        </w:rPr>
        <w:t>.2019г.</w:t>
      </w:r>
    </w:p>
    <w:p w:rsidR="008D2F96" w:rsidRPr="00BA03A7" w:rsidRDefault="00762620" w:rsidP="00AA0419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="00AA0419" w:rsidRPr="00BA03A7">
        <w:rPr>
          <w:rFonts w:ascii="Arial" w:hAnsi="Arial" w:cs="Arial"/>
          <w:b/>
        </w:rPr>
        <w:t xml:space="preserve"> Управлени</w:t>
      </w:r>
      <w:r>
        <w:rPr>
          <w:rFonts w:ascii="Arial" w:hAnsi="Arial" w:cs="Arial"/>
          <w:b/>
        </w:rPr>
        <w:t>е</w:t>
      </w:r>
      <w:r w:rsidR="008D2F96" w:rsidRPr="00BA03A7">
        <w:rPr>
          <w:rFonts w:ascii="Arial" w:hAnsi="Arial" w:cs="Arial"/>
          <w:b/>
        </w:rPr>
        <w:t xml:space="preserve"> Федеральной антимонопольной службы по </w:t>
      </w:r>
      <w:r>
        <w:rPr>
          <w:rFonts w:ascii="Arial" w:hAnsi="Arial" w:cs="Arial"/>
          <w:b/>
        </w:rPr>
        <w:t>Чукотскому автономному округу</w:t>
      </w:r>
    </w:p>
    <w:p w:rsidR="008D2F96" w:rsidRPr="00BA03A7" w:rsidRDefault="00AA0419" w:rsidP="00AA0419">
      <w:pPr>
        <w:spacing w:after="0" w:line="240" w:lineRule="auto"/>
        <w:rPr>
          <w:rFonts w:ascii="Arial" w:hAnsi="Arial" w:cs="Arial"/>
        </w:rPr>
      </w:pPr>
      <w:r w:rsidRPr="00BA03A7">
        <w:rPr>
          <w:rFonts w:ascii="Arial" w:hAnsi="Arial" w:cs="Arial"/>
          <w:b/>
        </w:rPr>
        <w:t xml:space="preserve"> </w:t>
      </w:r>
      <w:r w:rsidRPr="00BA03A7">
        <w:rPr>
          <w:rFonts w:ascii="Arial" w:hAnsi="Arial" w:cs="Arial"/>
          <w:b/>
        </w:rPr>
        <w:tab/>
      </w:r>
      <w:r w:rsidRPr="00BA03A7">
        <w:rPr>
          <w:rFonts w:ascii="Arial" w:hAnsi="Arial" w:cs="Arial"/>
          <w:b/>
        </w:rPr>
        <w:tab/>
      </w:r>
      <w:r w:rsidRPr="00BA03A7">
        <w:rPr>
          <w:rFonts w:ascii="Arial" w:hAnsi="Arial" w:cs="Arial"/>
          <w:b/>
        </w:rPr>
        <w:tab/>
      </w:r>
      <w:r w:rsidRPr="00BA03A7">
        <w:rPr>
          <w:rFonts w:ascii="Arial" w:hAnsi="Arial" w:cs="Arial"/>
          <w:b/>
        </w:rPr>
        <w:tab/>
      </w:r>
      <w:r w:rsidRPr="00BA03A7">
        <w:rPr>
          <w:rFonts w:ascii="Arial" w:hAnsi="Arial" w:cs="Arial"/>
          <w:b/>
        </w:rPr>
        <w:tab/>
      </w:r>
      <w:r w:rsidRPr="00BA03A7">
        <w:rPr>
          <w:rFonts w:ascii="Arial" w:hAnsi="Arial" w:cs="Arial"/>
          <w:b/>
        </w:rPr>
        <w:tab/>
      </w:r>
      <w:r w:rsidRPr="00BA03A7">
        <w:rPr>
          <w:rFonts w:ascii="Arial" w:hAnsi="Arial" w:cs="Arial"/>
          <w:b/>
        </w:rPr>
        <w:tab/>
      </w:r>
    </w:p>
    <w:p w:rsidR="00AA0419" w:rsidRPr="00BA03A7" w:rsidRDefault="00AA0419" w:rsidP="008D2F96">
      <w:pPr>
        <w:spacing w:after="0" w:line="240" w:lineRule="auto"/>
        <w:ind w:left="3538" w:firstLine="709"/>
        <w:jc w:val="right"/>
        <w:rPr>
          <w:rFonts w:ascii="Arial" w:hAnsi="Arial" w:cs="Arial"/>
          <w:b/>
        </w:rPr>
      </w:pPr>
    </w:p>
    <w:p w:rsidR="00AA0419" w:rsidRPr="00BA03A7" w:rsidRDefault="008D2F96" w:rsidP="00AA0419">
      <w:pPr>
        <w:spacing w:after="0" w:line="240" w:lineRule="auto"/>
        <w:ind w:left="4907"/>
        <w:jc w:val="both"/>
        <w:rPr>
          <w:rFonts w:ascii="Arial" w:hAnsi="Arial" w:cs="Arial"/>
          <w:b/>
        </w:rPr>
      </w:pPr>
      <w:r w:rsidRPr="00BA03A7">
        <w:rPr>
          <w:rFonts w:ascii="Arial" w:hAnsi="Arial" w:cs="Arial"/>
          <w:b/>
        </w:rPr>
        <w:t>от заявителя</w:t>
      </w:r>
      <w:r w:rsidR="00AA0419" w:rsidRPr="00BA03A7">
        <w:rPr>
          <w:rFonts w:ascii="Arial" w:hAnsi="Arial" w:cs="Arial"/>
          <w:b/>
        </w:rPr>
        <w:t xml:space="preserve"> Общество с ограниченной           ответственностью «</w:t>
      </w:r>
      <w:r w:rsidR="0067254D">
        <w:rPr>
          <w:rFonts w:ascii="Arial" w:hAnsi="Arial" w:cs="Arial"/>
          <w:b/>
        </w:rPr>
        <w:t>Авалон-инженерные системы</w:t>
      </w:r>
      <w:r w:rsidR="00AA0419" w:rsidRPr="00BA03A7">
        <w:rPr>
          <w:rFonts w:ascii="Arial" w:hAnsi="Arial" w:cs="Arial"/>
          <w:b/>
        </w:rPr>
        <w:t xml:space="preserve">» </w:t>
      </w:r>
    </w:p>
    <w:p w:rsidR="00AA0419" w:rsidRPr="00BA03A7" w:rsidRDefault="00AA0419" w:rsidP="00AA0419">
      <w:pPr>
        <w:spacing w:after="0" w:line="240" w:lineRule="auto"/>
        <w:ind w:left="3538" w:firstLine="709"/>
        <w:jc w:val="both"/>
        <w:rPr>
          <w:rFonts w:ascii="Arial" w:hAnsi="Arial" w:cs="Arial"/>
          <w:b/>
        </w:rPr>
      </w:pPr>
      <w:r w:rsidRPr="00BA03A7">
        <w:rPr>
          <w:rFonts w:ascii="Arial" w:hAnsi="Arial" w:cs="Arial"/>
          <w:b/>
        </w:rPr>
        <w:t xml:space="preserve">           (ООО «</w:t>
      </w:r>
      <w:r w:rsidR="0067254D">
        <w:rPr>
          <w:rFonts w:ascii="Arial" w:hAnsi="Arial" w:cs="Arial"/>
          <w:b/>
        </w:rPr>
        <w:t>Авалон – инженерные системы</w:t>
      </w:r>
      <w:r w:rsidRPr="00BA03A7">
        <w:rPr>
          <w:rFonts w:ascii="Arial" w:hAnsi="Arial" w:cs="Arial"/>
          <w:b/>
        </w:rPr>
        <w:t>»)</w:t>
      </w:r>
    </w:p>
    <w:p w:rsidR="00AA0419" w:rsidRPr="00BA03A7" w:rsidRDefault="00141E42" w:rsidP="00141E42">
      <w:pPr>
        <w:ind w:left="4956"/>
        <w:rPr>
          <w:rFonts w:ascii="Arial" w:hAnsi="Arial" w:cs="Arial"/>
          <w:b/>
        </w:rPr>
      </w:pPr>
      <w:r w:rsidRPr="0067254D">
        <w:rPr>
          <w:rFonts w:ascii="Arial" w:hAnsi="Arial" w:cs="Arial"/>
          <w:shd w:val="clear" w:color="auto" w:fill="FFFFFF"/>
        </w:rPr>
        <w:t>454106, г</w:t>
      </w:r>
      <w:r>
        <w:rPr>
          <w:rFonts w:ascii="Arial" w:hAnsi="Arial" w:cs="Arial"/>
          <w:shd w:val="clear" w:color="auto" w:fill="FFFFFF"/>
        </w:rPr>
        <w:t>.</w:t>
      </w:r>
      <w:r w:rsidRPr="0067254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Челябинск, улица Г</w:t>
      </w:r>
      <w:r w:rsidRPr="0067254D">
        <w:rPr>
          <w:rFonts w:ascii="Arial" w:hAnsi="Arial" w:cs="Arial"/>
          <w:shd w:val="clear" w:color="auto" w:fill="FFFFFF"/>
        </w:rPr>
        <w:t xml:space="preserve">ерцена, дом 5, </w:t>
      </w:r>
      <w:r>
        <w:rPr>
          <w:rFonts w:ascii="Arial" w:hAnsi="Arial" w:cs="Arial"/>
          <w:shd w:val="clear" w:color="auto" w:fill="FFFFFF"/>
        </w:rPr>
        <w:t xml:space="preserve"> </w:t>
      </w:r>
      <w:r w:rsidRPr="0067254D">
        <w:rPr>
          <w:rFonts w:ascii="Arial" w:hAnsi="Arial" w:cs="Arial"/>
          <w:shd w:val="clear" w:color="auto" w:fill="FFFFFF"/>
        </w:rPr>
        <w:t>пом</w:t>
      </w:r>
      <w:r>
        <w:rPr>
          <w:rFonts w:ascii="Arial" w:hAnsi="Arial" w:cs="Arial"/>
          <w:shd w:val="clear" w:color="auto" w:fill="FFFFFF"/>
        </w:rPr>
        <w:t>.</w:t>
      </w:r>
      <w:r w:rsidRPr="0067254D">
        <w:rPr>
          <w:rFonts w:ascii="Arial" w:hAnsi="Arial" w:cs="Arial"/>
          <w:shd w:val="clear" w:color="auto" w:fill="FFFFFF"/>
        </w:rPr>
        <w:t xml:space="preserve"> 2</w:t>
      </w:r>
    </w:p>
    <w:p w:rsidR="008D2F96" w:rsidRPr="00BA03A7" w:rsidRDefault="008D2F96" w:rsidP="008D2F96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r w:rsidRPr="00BA03A7">
        <w:rPr>
          <w:rFonts w:ascii="Arial" w:hAnsi="Arial" w:cs="Arial"/>
          <w:b/>
        </w:rPr>
        <w:t>Жалоба</w:t>
      </w:r>
    </w:p>
    <w:bookmarkEnd w:id="0"/>
    <w:p w:rsidR="008D2F96" w:rsidRPr="00140D74" w:rsidRDefault="008D2F96" w:rsidP="008D2F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62620" w:rsidRPr="00762620" w:rsidRDefault="008D2F96" w:rsidP="003861DA">
      <w:pPr>
        <w:pStyle w:val="Tableheader"/>
        <w:widowControl w:val="0"/>
        <w:snapToGrid w:val="0"/>
        <w:spacing w:before="0"/>
        <w:rPr>
          <w:rFonts w:ascii="Arial" w:hAnsi="Arial" w:cs="Arial"/>
          <w:b w:val="0"/>
          <w:sz w:val="22"/>
          <w:szCs w:val="22"/>
        </w:rPr>
      </w:pPr>
      <w:r w:rsidRPr="00762620">
        <w:rPr>
          <w:rFonts w:ascii="Arial" w:hAnsi="Arial" w:cs="Arial"/>
          <w:sz w:val="22"/>
          <w:szCs w:val="22"/>
        </w:rPr>
        <w:t xml:space="preserve">Заказчик: </w:t>
      </w:r>
      <w:r w:rsidR="00762620" w:rsidRPr="00762620">
        <w:rPr>
          <w:rFonts w:ascii="Arial" w:hAnsi="Arial" w:cs="Arial"/>
          <w:b w:val="0"/>
          <w:sz w:val="22"/>
          <w:szCs w:val="22"/>
        </w:rPr>
        <w:t>филиал АО «</w:t>
      </w:r>
      <w:proofErr w:type="spellStart"/>
      <w:r w:rsidR="00762620" w:rsidRPr="00762620">
        <w:rPr>
          <w:rFonts w:ascii="Arial" w:hAnsi="Arial" w:cs="Arial"/>
          <w:b w:val="0"/>
          <w:sz w:val="22"/>
          <w:szCs w:val="22"/>
        </w:rPr>
        <w:t>Чукотэнерго</w:t>
      </w:r>
      <w:proofErr w:type="spellEnd"/>
      <w:r w:rsidR="00762620" w:rsidRPr="00762620">
        <w:rPr>
          <w:rFonts w:ascii="Arial" w:hAnsi="Arial" w:cs="Arial"/>
          <w:b w:val="0"/>
          <w:sz w:val="22"/>
          <w:szCs w:val="22"/>
        </w:rPr>
        <w:t xml:space="preserve">» </w:t>
      </w:r>
      <w:proofErr w:type="spellStart"/>
      <w:r w:rsidR="00762620" w:rsidRPr="00762620">
        <w:rPr>
          <w:rFonts w:ascii="Arial" w:hAnsi="Arial" w:cs="Arial"/>
          <w:b w:val="0"/>
          <w:sz w:val="22"/>
          <w:szCs w:val="22"/>
        </w:rPr>
        <w:t>Эгвекинотская</w:t>
      </w:r>
      <w:proofErr w:type="spellEnd"/>
      <w:r w:rsidR="00762620" w:rsidRPr="00762620">
        <w:rPr>
          <w:rFonts w:ascii="Arial" w:hAnsi="Arial" w:cs="Arial"/>
          <w:b w:val="0"/>
          <w:sz w:val="22"/>
          <w:szCs w:val="22"/>
        </w:rPr>
        <w:t xml:space="preserve"> ГРЭС</w:t>
      </w:r>
    </w:p>
    <w:p w:rsidR="00762620" w:rsidRPr="00762620" w:rsidRDefault="008D2F96" w:rsidP="003861DA">
      <w:pPr>
        <w:pStyle w:val="Tableheader"/>
        <w:widowControl w:val="0"/>
        <w:snapToGrid w:val="0"/>
        <w:spacing w:before="0"/>
        <w:rPr>
          <w:rFonts w:ascii="Arial" w:hAnsi="Arial" w:cs="Arial"/>
          <w:b w:val="0"/>
          <w:sz w:val="22"/>
          <w:szCs w:val="22"/>
        </w:rPr>
      </w:pPr>
      <w:r w:rsidRPr="00762620">
        <w:rPr>
          <w:rFonts w:ascii="Arial" w:hAnsi="Arial" w:cs="Arial"/>
          <w:sz w:val="22"/>
          <w:szCs w:val="22"/>
        </w:rPr>
        <w:t xml:space="preserve">Место нахождения: </w:t>
      </w:r>
      <w:r w:rsidR="00762620" w:rsidRPr="00762620">
        <w:rPr>
          <w:rFonts w:ascii="Arial" w:hAnsi="Arial" w:cs="Arial"/>
          <w:b w:val="0"/>
          <w:sz w:val="22"/>
          <w:szCs w:val="22"/>
        </w:rPr>
        <w:t>689201,</w:t>
      </w:r>
      <w:proofErr w:type="gramStart"/>
      <w:r w:rsidR="00762620" w:rsidRPr="00762620">
        <w:rPr>
          <w:rFonts w:ascii="Arial" w:hAnsi="Arial" w:cs="Arial"/>
          <w:b w:val="0"/>
          <w:sz w:val="22"/>
          <w:szCs w:val="22"/>
        </w:rPr>
        <w:t>Чукотский</w:t>
      </w:r>
      <w:proofErr w:type="gramEnd"/>
      <w:r w:rsidR="00762620" w:rsidRPr="00762620">
        <w:rPr>
          <w:rFonts w:ascii="Arial" w:hAnsi="Arial" w:cs="Arial"/>
          <w:b w:val="0"/>
          <w:sz w:val="22"/>
          <w:szCs w:val="22"/>
        </w:rPr>
        <w:t xml:space="preserve"> АО, п. Эгвеикнот-1</w:t>
      </w:r>
    </w:p>
    <w:p w:rsidR="008D2F96" w:rsidRPr="00762620" w:rsidRDefault="008D2F96" w:rsidP="003861D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762620">
        <w:rPr>
          <w:rFonts w:ascii="Arial" w:hAnsi="Arial" w:cs="Arial"/>
          <w:b/>
        </w:rPr>
        <w:t>Почтовый адрес</w:t>
      </w:r>
      <w:r w:rsidRPr="00762620">
        <w:rPr>
          <w:rFonts w:ascii="Arial" w:hAnsi="Arial" w:cs="Arial"/>
        </w:rPr>
        <w:t xml:space="preserve">: </w:t>
      </w:r>
      <w:r w:rsidR="00236FC7" w:rsidRPr="00762620">
        <w:rPr>
          <w:rFonts w:ascii="Arial" w:hAnsi="Arial" w:cs="Arial"/>
        </w:rPr>
        <w:t>тот</w:t>
      </w:r>
      <w:r w:rsidR="003861DA">
        <w:rPr>
          <w:rFonts w:ascii="Arial" w:hAnsi="Arial" w:cs="Arial"/>
        </w:rPr>
        <w:t xml:space="preserve"> </w:t>
      </w:r>
      <w:r w:rsidR="00236FC7" w:rsidRPr="00762620">
        <w:rPr>
          <w:rFonts w:ascii="Arial" w:hAnsi="Arial" w:cs="Arial"/>
        </w:rPr>
        <w:t>же</w:t>
      </w:r>
    </w:p>
    <w:p w:rsidR="008D2F96" w:rsidRPr="00762620" w:rsidRDefault="008D2F96" w:rsidP="003861DA">
      <w:pPr>
        <w:pStyle w:val="a6"/>
        <w:tabs>
          <w:tab w:val="num" w:pos="567"/>
          <w:tab w:val="left" w:pos="1134"/>
        </w:tabs>
        <w:ind w:left="0"/>
        <w:rPr>
          <w:rFonts w:ascii="Arial" w:hAnsi="Arial" w:cs="Arial"/>
          <w:sz w:val="22"/>
          <w:szCs w:val="22"/>
        </w:rPr>
      </w:pPr>
      <w:r w:rsidRPr="00762620">
        <w:rPr>
          <w:rFonts w:ascii="Arial" w:hAnsi="Arial" w:cs="Arial"/>
          <w:b/>
          <w:sz w:val="22"/>
          <w:szCs w:val="22"/>
        </w:rPr>
        <w:t>Адрес электронной почты</w:t>
      </w:r>
      <w:r w:rsidRPr="00762620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762620" w:rsidRPr="00762620">
          <w:rPr>
            <w:rStyle w:val="a4"/>
            <w:rFonts w:ascii="Arial" w:hAnsi="Arial" w:cs="Arial"/>
            <w:color w:val="auto"/>
            <w:sz w:val="22"/>
            <w:szCs w:val="22"/>
            <w:lang w:val="en-US"/>
          </w:rPr>
          <w:t>priem</w:t>
        </w:r>
        <w:r w:rsidR="00762620" w:rsidRPr="00762620">
          <w:rPr>
            <w:rStyle w:val="a4"/>
            <w:rFonts w:ascii="Arial" w:hAnsi="Arial" w:cs="Arial"/>
            <w:color w:val="auto"/>
            <w:sz w:val="22"/>
            <w:szCs w:val="22"/>
          </w:rPr>
          <w:t>@</w:t>
        </w:r>
        <w:r w:rsidR="00762620" w:rsidRPr="00762620">
          <w:rPr>
            <w:rStyle w:val="a4"/>
            <w:rFonts w:ascii="Arial" w:hAnsi="Arial" w:cs="Arial"/>
            <w:color w:val="auto"/>
            <w:sz w:val="22"/>
            <w:szCs w:val="22"/>
            <w:lang w:val="en-US"/>
          </w:rPr>
          <w:t>egres</w:t>
        </w:r>
        <w:r w:rsidR="00762620" w:rsidRPr="00762620">
          <w:rPr>
            <w:rStyle w:val="a4"/>
            <w:rFonts w:ascii="Arial" w:hAnsi="Arial" w:cs="Arial"/>
            <w:color w:val="auto"/>
            <w:sz w:val="22"/>
            <w:szCs w:val="22"/>
          </w:rPr>
          <w:t>.</w:t>
        </w:r>
        <w:r w:rsidR="00762620" w:rsidRPr="00762620">
          <w:rPr>
            <w:rStyle w:val="a4"/>
            <w:rFonts w:ascii="Arial" w:hAnsi="Arial" w:cs="Arial"/>
            <w:color w:val="auto"/>
            <w:sz w:val="22"/>
            <w:szCs w:val="22"/>
            <w:lang w:val="en-US"/>
          </w:rPr>
          <w:t>chukotenergo</w:t>
        </w:r>
        <w:r w:rsidR="00762620" w:rsidRPr="00762620">
          <w:rPr>
            <w:rStyle w:val="a4"/>
            <w:rFonts w:ascii="Arial" w:hAnsi="Arial" w:cs="Arial"/>
            <w:color w:val="auto"/>
            <w:sz w:val="22"/>
            <w:szCs w:val="22"/>
          </w:rPr>
          <w:t>.</w:t>
        </w:r>
        <w:proofErr w:type="spellStart"/>
        <w:r w:rsidR="00762620" w:rsidRPr="00762620">
          <w:rPr>
            <w:rStyle w:val="a4"/>
            <w:rFonts w:ascii="Arial" w:hAnsi="Arial" w:cs="Arial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8D2F96" w:rsidRPr="00762620" w:rsidRDefault="008D2F96" w:rsidP="003861DA">
      <w:pPr>
        <w:pStyle w:val="a5"/>
        <w:tabs>
          <w:tab w:val="left" w:pos="0"/>
        </w:tabs>
        <w:snapToGrid w:val="0"/>
        <w:spacing w:before="0" w:line="240" w:lineRule="auto"/>
        <w:rPr>
          <w:rFonts w:ascii="Arial" w:hAnsi="Arial" w:cs="Arial"/>
          <w:sz w:val="22"/>
          <w:szCs w:val="22"/>
        </w:rPr>
      </w:pPr>
      <w:r w:rsidRPr="00762620">
        <w:rPr>
          <w:rFonts w:ascii="Arial" w:hAnsi="Arial" w:cs="Arial"/>
          <w:b/>
          <w:sz w:val="22"/>
          <w:szCs w:val="22"/>
        </w:rPr>
        <w:t>Контактный телефон</w:t>
      </w:r>
      <w:r w:rsidRPr="00762620">
        <w:rPr>
          <w:rFonts w:ascii="Arial" w:hAnsi="Arial" w:cs="Arial"/>
          <w:sz w:val="22"/>
          <w:szCs w:val="22"/>
        </w:rPr>
        <w:t>: Тел.:</w:t>
      </w:r>
      <w:r w:rsidR="00762620" w:rsidRPr="00762620">
        <w:rPr>
          <w:rFonts w:ascii="Arial" w:hAnsi="Arial" w:cs="Arial"/>
          <w:sz w:val="22"/>
          <w:szCs w:val="22"/>
        </w:rPr>
        <w:t xml:space="preserve"> (42734) 5-72-72, (42734) 2-39-42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D2F96" w:rsidRPr="00762620" w:rsidTr="008D2F96">
        <w:tc>
          <w:tcPr>
            <w:tcW w:w="0" w:type="auto"/>
            <w:vAlign w:val="center"/>
            <w:hideMark/>
          </w:tcPr>
          <w:p w:rsidR="008D2F96" w:rsidRPr="00762620" w:rsidRDefault="008D2F96" w:rsidP="003861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2F96" w:rsidRPr="00762620" w:rsidRDefault="008D2F96" w:rsidP="003861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62620" w:rsidRDefault="008D2F96" w:rsidP="003861DA">
      <w:pPr>
        <w:pStyle w:val="Tableheader"/>
        <w:widowControl w:val="0"/>
        <w:snapToGrid w:val="0"/>
        <w:spacing w:before="0"/>
        <w:rPr>
          <w:rFonts w:ascii="Arial" w:hAnsi="Arial" w:cs="Arial"/>
          <w:b w:val="0"/>
          <w:sz w:val="22"/>
          <w:szCs w:val="22"/>
        </w:rPr>
      </w:pPr>
      <w:r w:rsidRPr="00762620">
        <w:rPr>
          <w:rFonts w:ascii="Arial" w:hAnsi="Arial" w:cs="Arial"/>
          <w:sz w:val="22"/>
          <w:szCs w:val="22"/>
        </w:rPr>
        <w:t xml:space="preserve">Контактное лицо: </w:t>
      </w:r>
      <w:r w:rsidR="00762620" w:rsidRPr="00762620">
        <w:rPr>
          <w:rFonts w:ascii="Arial" w:hAnsi="Arial" w:cs="Arial"/>
          <w:b w:val="0"/>
          <w:sz w:val="22"/>
          <w:szCs w:val="22"/>
        </w:rPr>
        <w:t>Заместитель директора филиала АО «</w:t>
      </w:r>
      <w:proofErr w:type="spellStart"/>
      <w:r w:rsidR="00762620" w:rsidRPr="00762620">
        <w:rPr>
          <w:rFonts w:ascii="Arial" w:hAnsi="Arial" w:cs="Arial"/>
          <w:b w:val="0"/>
          <w:sz w:val="22"/>
          <w:szCs w:val="22"/>
        </w:rPr>
        <w:t>Чукотэнерго</w:t>
      </w:r>
      <w:proofErr w:type="spellEnd"/>
      <w:r w:rsidR="00762620" w:rsidRPr="00762620">
        <w:rPr>
          <w:rFonts w:ascii="Arial" w:hAnsi="Arial" w:cs="Arial"/>
          <w:b w:val="0"/>
          <w:sz w:val="22"/>
          <w:szCs w:val="22"/>
        </w:rPr>
        <w:t xml:space="preserve">» </w:t>
      </w:r>
      <w:proofErr w:type="spellStart"/>
      <w:r w:rsidR="00762620" w:rsidRPr="00762620">
        <w:rPr>
          <w:rFonts w:ascii="Arial" w:hAnsi="Arial" w:cs="Arial"/>
          <w:b w:val="0"/>
          <w:sz w:val="22"/>
          <w:szCs w:val="22"/>
        </w:rPr>
        <w:t>Эгвекинотская</w:t>
      </w:r>
      <w:proofErr w:type="spellEnd"/>
      <w:r w:rsidR="00762620" w:rsidRPr="00762620">
        <w:rPr>
          <w:rFonts w:ascii="Arial" w:hAnsi="Arial" w:cs="Arial"/>
          <w:b w:val="0"/>
          <w:sz w:val="22"/>
          <w:szCs w:val="22"/>
        </w:rPr>
        <w:t xml:space="preserve"> ГРЭС по общим вопросам </w:t>
      </w:r>
      <w:proofErr w:type="spellStart"/>
      <w:r w:rsidR="00762620" w:rsidRPr="00762620">
        <w:rPr>
          <w:rFonts w:ascii="Arial" w:hAnsi="Arial" w:cs="Arial"/>
          <w:b w:val="0"/>
          <w:sz w:val="22"/>
          <w:szCs w:val="22"/>
        </w:rPr>
        <w:t>Боровской</w:t>
      </w:r>
      <w:proofErr w:type="spellEnd"/>
      <w:r w:rsidR="00762620" w:rsidRPr="00762620">
        <w:rPr>
          <w:rFonts w:ascii="Arial" w:hAnsi="Arial" w:cs="Arial"/>
          <w:b w:val="0"/>
          <w:sz w:val="22"/>
          <w:szCs w:val="22"/>
        </w:rPr>
        <w:t xml:space="preserve"> Вадим Андреевич, тел: +7-924-668-98-66, </w:t>
      </w:r>
      <w:r w:rsidR="00762620" w:rsidRPr="0076262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62620" w:rsidRPr="00762620">
          <w:rPr>
            <w:rStyle w:val="a4"/>
            <w:rFonts w:ascii="Arial" w:hAnsi="Arial" w:cs="Arial"/>
            <w:b w:val="0"/>
            <w:color w:val="auto"/>
            <w:sz w:val="22"/>
            <w:szCs w:val="22"/>
          </w:rPr>
          <w:t>zamdir@egres.chukotenergo.ru</w:t>
        </w:r>
      </w:hyperlink>
    </w:p>
    <w:p w:rsidR="00762620" w:rsidRDefault="00762620" w:rsidP="00762620">
      <w:pPr>
        <w:pStyle w:val="Tableheader"/>
        <w:widowControl w:val="0"/>
        <w:snapToGrid w:val="0"/>
        <w:spacing w:after="120"/>
        <w:rPr>
          <w:rFonts w:ascii="Arial" w:hAnsi="Arial" w:cs="Arial"/>
          <w:b w:val="0"/>
          <w:sz w:val="22"/>
          <w:szCs w:val="22"/>
        </w:rPr>
      </w:pPr>
    </w:p>
    <w:p w:rsidR="00762620" w:rsidRPr="00762620" w:rsidRDefault="00762620" w:rsidP="00762620">
      <w:pPr>
        <w:pStyle w:val="Tableheader"/>
        <w:widowControl w:val="0"/>
        <w:snapToGrid w:val="0"/>
        <w:spacing w:before="0"/>
        <w:rPr>
          <w:rFonts w:ascii="Arial" w:hAnsi="Arial" w:cs="Arial"/>
          <w:b w:val="0"/>
          <w:sz w:val="22"/>
          <w:szCs w:val="22"/>
        </w:rPr>
      </w:pPr>
      <w:r w:rsidRPr="00762620">
        <w:rPr>
          <w:rFonts w:ascii="Arial" w:hAnsi="Arial" w:cs="Arial"/>
          <w:sz w:val="22"/>
          <w:szCs w:val="22"/>
        </w:rPr>
        <w:t>Организатор закупки:</w:t>
      </w:r>
      <w:r w:rsidRPr="00762620">
        <w:rPr>
          <w:rFonts w:ascii="Arial" w:hAnsi="Arial" w:cs="Arial"/>
          <w:b w:val="0"/>
          <w:sz w:val="22"/>
          <w:szCs w:val="22"/>
        </w:rPr>
        <w:t xml:space="preserve"> Акционерное общество «</w:t>
      </w:r>
      <w:proofErr w:type="spellStart"/>
      <w:r w:rsidRPr="00762620">
        <w:rPr>
          <w:rFonts w:ascii="Arial" w:hAnsi="Arial" w:cs="Arial"/>
          <w:b w:val="0"/>
          <w:sz w:val="22"/>
          <w:szCs w:val="22"/>
        </w:rPr>
        <w:t>Чукотэнерго</w:t>
      </w:r>
      <w:proofErr w:type="spellEnd"/>
      <w:r w:rsidRPr="00762620">
        <w:rPr>
          <w:rFonts w:ascii="Arial" w:hAnsi="Arial" w:cs="Arial"/>
          <w:b w:val="0"/>
          <w:sz w:val="22"/>
          <w:szCs w:val="22"/>
        </w:rPr>
        <w:t>», АО «</w:t>
      </w:r>
      <w:proofErr w:type="spellStart"/>
      <w:r w:rsidRPr="00762620">
        <w:rPr>
          <w:rFonts w:ascii="Arial" w:hAnsi="Arial" w:cs="Arial"/>
          <w:b w:val="0"/>
          <w:sz w:val="22"/>
          <w:szCs w:val="22"/>
        </w:rPr>
        <w:t>Чукотэнерго</w:t>
      </w:r>
      <w:proofErr w:type="spellEnd"/>
      <w:r w:rsidRPr="00762620">
        <w:rPr>
          <w:rFonts w:ascii="Arial" w:hAnsi="Arial" w:cs="Arial"/>
          <w:b w:val="0"/>
          <w:sz w:val="22"/>
          <w:szCs w:val="22"/>
        </w:rPr>
        <w:t>»</w:t>
      </w:r>
    </w:p>
    <w:p w:rsidR="00762620" w:rsidRPr="00762620" w:rsidRDefault="00762620" w:rsidP="00762620">
      <w:pPr>
        <w:pStyle w:val="Tableheader"/>
        <w:widowControl w:val="0"/>
        <w:snapToGrid w:val="0"/>
        <w:spacing w:before="0"/>
        <w:rPr>
          <w:rFonts w:ascii="Arial" w:hAnsi="Arial" w:cs="Arial"/>
          <w:b w:val="0"/>
          <w:sz w:val="22"/>
          <w:szCs w:val="22"/>
        </w:rPr>
      </w:pPr>
      <w:r w:rsidRPr="00762620">
        <w:rPr>
          <w:rFonts w:ascii="Arial" w:hAnsi="Arial" w:cs="Arial"/>
          <w:sz w:val="22"/>
          <w:szCs w:val="22"/>
        </w:rPr>
        <w:t xml:space="preserve">Место нахождения: </w:t>
      </w:r>
      <w:r w:rsidRPr="00762620">
        <w:rPr>
          <w:rFonts w:ascii="Arial" w:hAnsi="Arial" w:cs="Arial"/>
          <w:b w:val="0"/>
          <w:sz w:val="22"/>
          <w:szCs w:val="22"/>
        </w:rPr>
        <w:t xml:space="preserve">689000, Чукотский АО, г. Анадырь, ул. </w:t>
      </w:r>
      <w:proofErr w:type="spellStart"/>
      <w:r w:rsidRPr="00762620">
        <w:rPr>
          <w:rFonts w:ascii="Arial" w:hAnsi="Arial" w:cs="Arial"/>
          <w:b w:val="0"/>
          <w:sz w:val="22"/>
          <w:szCs w:val="22"/>
        </w:rPr>
        <w:t>Рультытегина</w:t>
      </w:r>
      <w:proofErr w:type="spellEnd"/>
      <w:r w:rsidRPr="00762620">
        <w:rPr>
          <w:rFonts w:ascii="Arial" w:hAnsi="Arial" w:cs="Arial"/>
          <w:b w:val="0"/>
          <w:sz w:val="22"/>
          <w:szCs w:val="22"/>
        </w:rPr>
        <w:t>, д. 35-А</w:t>
      </w:r>
    </w:p>
    <w:p w:rsidR="00762620" w:rsidRPr="00762620" w:rsidRDefault="00762620" w:rsidP="00762620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762620">
        <w:rPr>
          <w:rFonts w:ascii="Arial" w:hAnsi="Arial" w:cs="Arial"/>
          <w:b/>
        </w:rPr>
        <w:t>Почтовый адрес</w:t>
      </w:r>
      <w:r w:rsidRPr="00762620">
        <w:rPr>
          <w:rFonts w:ascii="Arial" w:hAnsi="Arial" w:cs="Arial"/>
        </w:rPr>
        <w:t xml:space="preserve">: 689000, Чукотский АО, г. Анадырь, ул. </w:t>
      </w:r>
      <w:proofErr w:type="spellStart"/>
      <w:r w:rsidRPr="00762620">
        <w:rPr>
          <w:rFonts w:ascii="Arial" w:hAnsi="Arial" w:cs="Arial"/>
        </w:rPr>
        <w:t>Куркутского</w:t>
      </w:r>
      <w:proofErr w:type="spellEnd"/>
      <w:r w:rsidRPr="00762620">
        <w:rPr>
          <w:rFonts w:ascii="Arial" w:hAnsi="Arial" w:cs="Arial"/>
        </w:rPr>
        <w:t>, д. 34</w:t>
      </w:r>
    </w:p>
    <w:p w:rsidR="00762620" w:rsidRPr="00762620" w:rsidRDefault="00762620" w:rsidP="00762620">
      <w:pPr>
        <w:pStyle w:val="a6"/>
        <w:tabs>
          <w:tab w:val="num" w:pos="567"/>
          <w:tab w:val="left" w:pos="1134"/>
        </w:tabs>
        <w:ind w:left="0"/>
        <w:rPr>
          <w:rFonts w:ascii="Arial" w:hAnsi="Arial" w:cs="Arial"/>
          <w:sz w:val="22"/>
          <w:szCs w:val="22"/>
        </w:rPr>
      </w:pPr>
      <w:r w:rsidRPr="00762620">
        <w:rPr>
          <w:rFonts w:ascii="Arial" w:hAnsi="Arial" w:cs="Arial"/>
          <w:b/>
          <w:sz w:val="22"/>
          <w:szCs w:val="22"/>
        </w:rPr>
        <w:t>Адрес электронной почты</w:t>
      </w:r>
      <w:r w:rsidRPr="0076262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762620">
          <w:rPr>
            <w:rStyle w:val="a4"/>
            <w:rFonts w:ascii="Arial" w:hAnsi="Arial" w:cs="Arial"/>
            <w:color w:val="auto"/>
            <w:sz w:val="22"/>
            <w:szCs w:val="22"/>
            <w:lang w:val="en-US"/>
          </w:rPr>
          <w:t>doc</w:t>
        </w:r>
        <w:r w:rsidRPr="00762620">
          <w:rPr>
            <w:rStyle w:val="a4"/>
            <w:rFonts w:ascii="Arial" w:hAnsi="Arial" w:cs="Arial"/>
            <w:color w:val="auto"/>
            <w:sz w:val="22"/>
            <w:szCs w:val="22"/>
          </w:rPr>
          <w:t>@</w:t>
        </w:r>
        <w:proofErr w:type="spellStart"/>
        <w:r w:rsidRPr="00762620">
          <w:rPr>
            <w:rStyle w:val="a4"/>
            <w:rFonts w:ascii="Arial" w:hAnsi="Arial" w:cs="Arial"/>
            <w:color w:val="auto"/>
            <w:sz w:val="22"/>
            <w:szCs w:val="22"/>
          </w:rPr>
          <w:t>chukot</w:t>
        </w:r>
        <w:r w:rsidRPr="00762620">
          <w:rPr>
            <w:rStyle w:val="a4"/>
            <w:rFonts w:ascii="Arial" w:hAnsi="Arial" w:cs="Arial"/>
            <w:color w:val="auto"/>
            <w:sz w:val="22"/>
            <w:szCs w:val="22"/>
            <w:lang w:val="en-US"/>
          </w:rPr>
          <w:t>energo</w:t>
        </w:r>
        <w:proofErr w:type="spellEnd"/>
        <w:r w:rsidRPr="00762620">
          <w:rPr>
            <w:rStyle w:val="a4"/>
            <w:rFonts w:ascii="Arial" w:hAnsi="Arial" w:cs="Arial"/>
            <w:color w:val="auto"/>
            <w:sz w:val="22"/>
            <w:szCs w:val="22"/>
          </w:rPr>
          <w:t>.</w:t>
        </w:r>
        <w:proofErr w:type="spellStart"/>
        <w:r w:rsidRPr="00762620">
          <w:rPr>
            <w:rStyle w:val="a4"/>
            <w:rFonts w:ascii="Arial" w:hAnsi="Arial" w:cs="Arial"/>
            <w:color w:val="auto"/>
            <w:sz w:val="22"/>
            <w:szCs w:val="22"/>
          </w:rPr>
          <w:t>ru</w:t>
        </w:r>
        <w:proofErr w:type="spellEnd"/>
      </w:hyperlink>
    </w:p>
    <w:p w:rsidR="00762620" w:rsidRPr="00762620" w:rsidRDefault="00762620" w:rsidP="00762620">
      <w:pPr>
        <w:pStyle w:val="a5"/>
        <w:tabs>
          <w:tab w:val="left" w:pos="0"/>
        </w:tabs>
        <w:snapToGrid w:val="0"/>
        <w:spacing w:before="0" w:line="240" w:lineRule="auto"/>
        <w:rPr>
          <w:rFonts w:ascii="Arial" w:hAnsi="Arial" w:cs="Arial"/>
          <w:sz w:val="22"/>
          <w:szCs w:val="22"/>
        </w:rPr>
      </w:pPr>
      <w:r w:rsidRPr="00762620">
        <w:rPr>
          <w:rFonts w:ascii="Arial" w:hAnsi="Arial" w:cs="Arial"/>
          <w:b/>
          <w:sz w:val="22"/>
          <w:szCs w:val="22"/>
        </w:rPr>
        <w:t>Контактный телефон</w:t>
      </w:r>
      <w:r w:rsidRPr="00762620">
        <w:rPr>
          <w:rFonts w:ascii="Arial" w:hAnsi="Arial" w:cs="Arial"/>
          <w:sz w:val="22"/>
          <w:szCs w:val="22"/>
        </w:rPr>
        <w:t>: Тел.: 8 (42722) 2-05-49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62620" w:rsidRPr="00762620" w:rsidTr="00C40525">
        <w:tc>
          <w:tcPr>
            <w:tcW w:w="0" w:type="auto"/>
            <w:vAlign w:val="center"/>
            <w:hideMark/>
          </w:tcPr>
          <w:p w:rsidR="00762620" w:rsidRPr="00762620" w:rsidRDefault="00762620" w:rsidP="007626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62620" w:rsidRPr="00762620" w:rsidRDefault="00762620" w:rsidP="007626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62620" w:rsidRPr="00762620" w:rsidRDefault="00762620" w:rsidP="00762620">
      <w:pPr>
        <w:pStyle w:val="Tableheader"/>
        <w:widowControl w:val="0"/>
        <w:snapToGrid w:val="0"/>
        <w:spacing w:before="0"/>
        <w:rPr>
          <w:rFonts w:ascii="Arial" w:hAnsi="Arial" w:cs="Arial"/>
          <w:b w:val="0"/>
          <w:sz w:val="22"/>
          <w:szCs w:val="22"/>
        </w:rPr>
      </w:pPr>
      <w:r w:rsidRPr="00762620">
        <w:rPr>
          <w:rFonts w:ascii="Arial" w:hAnsi="Arial" w:cs="Arial"/>
          <w:sz w:val="22"/>
          <w:szCs w:val="22"/>
        </w:rPr>
        <w:t>Контактное лицо:</w:t>
      </w:r>
      <w:r w:rsidRPr="0076262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62620">
        <w:rPr>
          <w:rFonts w:ascii="Arial" w:hAnsi="Arial" w:cs="Arial"/>
          <w:b w:val="0"/>
          <w:sz w:val="22"/>
          <w:szCs w:val="22"/>
        </w:rPr>
        <w:t>Емельцова</w:t>
      </w:r>
      <w:proofErr w:type="spellEnd"/>
      <w:r w:rsidRPr="00762620">
        <w:rPr>
          <w:rFonts w:ascii="Arial" w:hAnsi="Arial" w:cs="Arial"/>
          <w:b w:val="0"/>
          <w:sz w:val="22"/>
          <w:szCs w:val="22"/>
        </w:rPr>
        <w:t xml:space="preserve"> Анна Львовна, тел. +7-924-665-10-60, </w:t>
      </w:r>
      <w:hyperlink r:id="rId11" w:history="1">
        <w:r w:rsidRPr="00762620">
          <w:rPr>
            <w:rStyle w:val="a4"/>
            <w:rFonts w:ascii="Arial" w:hAnsi="Arial" w:cs="Arial"/>
            <w:b w:val="0"/>
            <w:color w:val="auto"/>
            <w:sz w:val="22"/>
            <w:szCs w:val="22"/>
          </w:rPr>
          <w:t>emelcova_al@chukotenergo.ru</w:t>
        </w:r>
      </w:hyperlink>
    </w:p>
    <w:p w:rsidR="008D2F96" w:rsidRPr="00BA03A7" w:rsidRDefault="008D2F96" w:rsidP="00BA03A7">
      <w:pPr>
        <w:spacing w:after="0"/>
        <w:jc w:val="both"/>
        <w:outlineLvl w:val="0"/>
        <w:rPr>
          <w:rFonts w:ascii="Arial" w:hAnsi="Arial" w:cs="Arial"/>
          <w:b/>
          <w:highlight w:val="yellow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D2F96" w:rsidRPr="00BA03A7" w:rsidTr="008D2F96">
        <w:trPr>
          <w:gridAfter w:val="1"/>
        </w:trPr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</w:tr>
      <w:tr w:rsidR="008D2F96" w:rsidRPr="00BA03A7" w:rsidTr="008D2F96"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</w:tr>
      <w:tr w:rsidR="008D2F96" w:rsidRPr="00BA03A7" w:rsidTr="008D2F96"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</w:tr>
      <w:tr w:rsidR="008D2F96" w:rsidRPr="00BA03A7" w:rsidTr="008D2F96"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</w:tr>
      <w:tr w:rsidR="008D2F96" w:rsidRPr="00BA03A7" w:rsidTr="008D2F96"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</w:tr>
      <w:tr w:rsidR="008D2F96" w:rsidRPr="00BA03A7" w:rsidTr="008D2F96"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</w:tr>
      <w:tr w:rsidR="008D2F96" w:rsidRPr="00BA03A7" w:rsidTr="008D2F96"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D2F96" w:rsidRPr="00BA03A7" w:rsidRDefault="008D2F96" w:rsidP="00BA03A7">
            <w:pPr>
              <w:rPr>
                <w:rFonts w:ascii="Arial" w:hAnsi="Arial" w:cs="Arial"/>
              </w:rPr>
            </w:pPr>
          </w:p>
        </w:tc>
      </w:tr>
    </w:tbl>
    <w:p w:rsidR="00AA0419" w:rsidRPr="00BA03A7" w:rsidRDefault="00AA0419" w:rsidP="00BA03A7">
      <w:pPr>
        <w:spacing w:after="0"/>
        <w:jc w:val="both"/>
        <w:rPr>
          <w:rFonts w:ascii="Arial" w:hAnsi="Arial" w:cs="Arial"/>
        </w:rPr>
      </w:pPr>
      <w:r w:rsidRPr="00BA03A7">
        <w:rPr>
          <w:rFonts w:ascii="Arial" w:hAnsi="Arial" w:cs="Arial"/>
          <w:b/>
        </w:rPr>
        <w:t>Заявитель:</w:t>
      </w:r>
      <w:r w:rsidRPr="00BA03A7">
        <w:rPr>
          <w:rFonts w:ascii="Arial" w:hAnsi="Arial" w:cs="Arial"/>
        </w:rPr>
        <w:t xml:space="preserve"> Общество с ограниченной ответственностью «</w:t>
      </w:r>
      <w:r w:rsidR="0067254D">
        <w:rPr>
          <w:rFonts w:ascii="Arial" w:hAnsi="Arial" w:cs="Arial"/>
        </w:rPr>
        <w:t>Авалон - инженерные системы</w:t>
      </w:r>
      <w:r w:rsidR="008637EA">
        <w:rPr>
          <w:rFonts w:ascii="Arial" w:hAnsi="Arial" w:cs="Arial"/>
        </w:rPr>
        <w:t>»</w:t>
      </w:r>
      <w:r w:rsidRPr="00BA03A7">
        <w:rPr>
          <w:rFonts w:ascii="Arial" w:hAnsi="Arial" w:cs="Arial"/>
        </w:rPr>
        <w:t xml:space="preserve"> </w:t>
      </w:r>
    </w:p>
    <w:p w:rsidR="0067254D" w:rsidRDefault="00AA0419" w:rsidP="00BA03A7">
      <w:pPr>
        <w:spacing w:after="0"/>
        <w:jc w:val="both"/>
        <w:rPr>
          <w:rFonts w:ascii="Arial" w:hAnsi="Arial" w:cs="Arial"/>
          <w:color w:val="555555"/>
          <w:shd w:val="clear" w:color="auto" w:fill="FFFFFF"/>
        </w:rPr>
      </w:pPr>
      <w:r w:rsidRPr="00BA03A7">
        <w:rPr>
          <w:rFonts w:ascii="Arial" w:hAnsi="Arial" w:cs="Arial"/>
          <w:b/>
        </w:rPr>
        <w:t>Место нахождения:</w:t>
      </w:r>
      <w:r w:rsidRPr="00BA03A7">
        <w:rPr>
          <w:rFonts w:ascii="Arial" w:hAnsi="Arial" w:cs="Arial"/>
        </w:rPr>
        <w:t xml:space="preserve"> </w:t>
      </w:r>
      <w:r w:rsidR="0067254D" w:rsidRPr="0067254D">
        <w:rPr>
          <w:rFonts w:ascii="Arial" w:hAnsi="Arial" w:cs="Arial"/>
          <w:shd w:val="clear" w:color="auto" w:fill="FFFFFF"/>
        </w:rPr>
        <w:t>454106, г</w:t>
      </w:r>
      <w:r w:rsidR="0067254D">
        <w:rPr>
          <w:rFonts w:ascii="Arial" w:hAnsi="Arial" w:cs="Arial"/>
          <w:shd w:val="clear" w:color="auto" w:fill="FFFFFF"/>
        </w:rPr>
        <w:t>.</w:t>
      </w:r>
      <w:r w:rsidR="0067254D" w:rsidRPr="0067254D">
        <w:rPr>
          <w:rFonts w:ascii="Arial" w:hAnsi="Arial" w:cs="Arial"/>
          <w:shd w:val="clear" w:color="auto" w:fill="FFFFFF"/>
        </w:rPr>
        <w:t xml:space="preserve"> </w:t>
      </w:r>
      <w:r w:rsidR="0067254D">
        <w:rPr>
          <w:rFonts w:ascii="Arial" w:hAnsi="Arial" w:cs="Arial"/>
          <w:shd w:val="clear" w:color="auto" w:fill="FFFFFF"/>
        </w:rPr>
        <w:t>Челябинск, улица Г</w:t>
      </w:r>
      <w:r w:rsidR="0067254D" w:rsidRPr="0067254D">
        <w:rPr>
          <w:rFonts w:ascii="Arial" w:hAnsi="Arial" w:cs="Arial"/>
          <w:shd w:val="clear" w:color="auto" w:fill="FFFFFF"/>
        </w:rPr>
        <w:t>ерцена, дом 5, пом</w:t>
      </w:r>
      <w:r w:rsidR="0067254D">
        <w:rPr>
          <w:rFonts w:ascii="Arial" w:hAnsi="Arial" w:cs="Arial"/>
          <w:shd w:val="clear" w:color="auto" w:fill="FFFFFF"/>
        </w:rPr>
        <w:t>.</w:t>
      </w:r>
      <w:r w:rsidR="0067254D" w:rsidRPr="0067254D">
        <w:rPr>
          <w:rFonts w:ascii="Arial" w:hAnsi="Arial" w:cs="Arial"/>
          <w:shd w:val="clear" w:color="auto" w:fill="FFFFFF"/>
        </w:rPr>
        <w:t xml:space="preserve"> 2</w:t>
      </w:r>
    </w:p>
    <w:p w:rsidR="0067254D" w:rsidRDefault="00AA0419" w:rsidP="0067254D">
      <w:pPr>
        <w:spacing w:after="0"/>
        <w:jc w:val="both"/>
        <w:rPr>
          <w:rFonts w:ascii="Arial" w:hAnsi="Arial" w:cs="Arial"/>
          <w:color w:val="555555"/>
          <w:shd w:val="clear" w:color="auto" w:fill="FFFFFF"/>
        </w:rPr>
      </w:pPr>
      <w:r w:rsidRPr="00BA03A7">
        <w:rPr>
          <w:rFonts w:ascii="Arial" w:hAnsi="Arial" w:cs="Arial"/>
          <w:b/>
        </w:rPr>
        <w:t>Почтовый адрес:</w:t>
      </w:r>
      <w:r w:rsidRPr="00BA03A7">
        <w:rPr>
          <w:rFonts w:ascii="Arial" w:hAnsi="Arial" w:cs="Arial"/>
        </w:rPr>
        <w:t xml:space="preserve"> </w:t>
      </w:r>
      <w:r w:rsidR="0067254D" w:rsidRPr="0067254D">
        <w:rPr>
          <w:rFonts w:ascii="Arial" w:hAnsi="Arial" w:cs="Arial"/>
          <w:shd w:val="clear" w:color="auto" w:fill="FFFFFF"/>
        </w:rPr>
        <w:t>454106, г</w:t>
      </w:r>
      <w:r w:rsidR="0067254D">
        <w:rPr>
          <w:rFonts w:ascii="Arial" w:hAnsi="Arial" w:cs="Arial"/>
          <w:shd w:val="clear" w:color="auto" w:fill="FFFFFF"/>
        </w:rPr>
        <w:t>.</w:t>
      </w:r>
      <w:r w:rsidR="0067254D" w:rsidRPr="0067254D">
        <w:rPr>
          <w:rFonts w:ascii="Arial" w:hAnsi="Arial" w:cs="Arial"/>
          <w:shd w:val="clear" w:color="auto" w:fill="FFFFFF"/>
        </w:rPr>
        <w:t xml:space="preserve"> </w:t>
      </w:r>
      <w:r w:rsidR="0067254D">
        <w:rPr>
          <w:rFonts w:ascii="Arial" w:hAnsi="Arial" w:cs="Arial"/>
          <w:shd w:val="clear" w:color="auto" w:fill="FFFFFF"/>
        </w:rPr>
        <w:t>Челябинск, улица Г</w:t>
      </w:r>
      <w:r w:rsidR="0067254D" w:rsidRPr="0067254D">
        <w:rPr>
          <w:rFonts w:ascii="Arial" w:hAnsi="Arial" w:cs="Arial"/>
          <w:shd w:val="clear" w:color="auto" w:fill="FFFFFF"/>
        </w:rPr>
        <w:t>ерцена, дом 5, пом</w:t>
      </w:r>
      <w:r w:rsidR="0067254D">
        <w:rPr>
          <w:rFonts w:ascii="Arial" w:hAnsi="Arial" w:cs="Arial"/>
          <w:shd w:val="clear" w:color="auto" w:fill="FFFFFF"/>
        </w:rPr>
        <w:t>.</w:t>
      </w:r>
      <w:r w:rsidR="0067254D" w:rsidRPr="0067254D">
        <w:rPr>
          <w:rFonts w:ascii="Arial" w:hAnsi="Arial" w:cs="Arial"/>
          <w:shd w:val="clear" w:color="auto" w:fill="FFFFFF"/>
        </w:rPr>
        <w:t xml:space="preserve"> 2</w:t>
      </w:r>
    </w:p>
    <w:p w:rsidR="00AA0419" w:rsidRPr="00BA03A7" w:rsidRDefault="00AA0419" w:rsidP="00BA03A7">
      <w:pPr>
        <w:spacing w:after="0"/>
        <w:jc w:val="both"/>
        <w:rPr>
          <w:rFonts w:ascii="Arial" w:hAnsi="Arial" w:cs="Arial"/>
        </w:rPr>
      </w:pPr>
      <w:r w:rsidRPr="00BA03A7">
        <w:rPr>
          <w:rFonts w:ascii="Arial" w:hAnsi="Arial" w:cs="Arial"/>
          <w:b/>
          <w:lang w:val="en-US"/>
        </w:rPr>
        <w:t>E</w:t>
      </w:r>
      <w:r w:rsidRPr="00BA03A7">
        <w:rPr>
          <w:rFonts w:ascii="Arial" w:hAnsi="Arial" w:cs="Arial"/>
          <w:b/>
        </w:rPr>
        <w:t>-</w:t>
      </w:r>
      <w:r w:rsidRPr="00BA03A7">
        <w:rPr>
          <w:rFonts w:ascii="Arial" w:hAnsi="Arial" w:cs="Arial"/>
          <w:b/>
          <w:lang w:val="en-US"/>
        </w:rPr>
        <w:t>mail</w:t>
      </w:r>
      <w:r w:rsidRPr="00BA03A7">
        <w:rPr>
          <w:rFonts w:ascii="Arial" w:hAnsi="Arial" w:cs="Arial"/>
          <w:b/>
        </w:rPr>
        <w:t>:</w:t>
      </w:r>
      <w:r w:rsidRPr="00BA03A7">
        <w:rPr>
          <w:rFonts w:ascii="Arial" w:hAnsi="Arial" w:cs="Arial"/>
        </w:rPr>
        <w:t xml:space="preserve"> </w:t>
      </w:r>
      <w:hyperlink r:id="rId12" w:history="1">
        <w:r w:rsidRPr="00BA03A7">
          <w:rPr>
            <w:rStyle w:val="a4"/>
            <w:rFonts w:ascii="Arial" w:hAnsi="Arial" w:cs="Arial"/>
            <w:color w:val="auto"/>
            <w:lang w:val="en-US"/>
          </w:rPr>
          <w:t>shavkunovae</w:t>
        </w:r>
        <w:r w:rsidRPr="00BA03A7">
          <w:rPr>
            <w:rStyle w:val="a4"/>
            <w:rFonts w:ascii="Arial" w:hAnsi="Arial" w:cs="Arial"/>
            <w:color w:val="auto"/>
          </w:rPr>
          <w:t>@</w:t>
        </w:r>
        <w:r w:rsidRPr="00BA03A7">
          <w:rPr>
            <w:rStyle w:val="a4"/>
            <w:rFonts w:ascii="Arial" w:hAnsi="Arial" w:cs="Arial"/>
            <w:color w:val="auto"/>
            <w:lang w:val="en-US"/>
          </w:rPr>
          <w:t>dialexp</w:t>
        </w:r>
        <w:r w:rsidRPr="00BA03A7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BA03A7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</w:p>
    <w:p w:rsidR="00AA0419" w:rsidRPr="004856AB" w:rsidRDefault="00AA0419" w:rsidP="00BA03A7">
      <w:pPr>
        <w:spacing w:after="0"/>
        <w:jc w:val="both"/>
        <w:rPr>
          <w:rFonts w:ascii="Arial" w:hAnsi="Arial" w:cs="Arial"/>
        </w:rPr>
      </w:pPr>
      <w:r w:rsidRPr="00BA03A7">
        <w:rPr>
          <w:rFonts w:ascii="Arial" w:hAnsi="Arial" w:cs="Arial"/>
          <w:b/>
        </w:rPr>
        <w:t xml:space="preserve">Номер </w:t>
      </w:r>
      <w:r w:rsidRPr="004856AB">
        <w:rPr>
          <w:rFonts w:ascii="Arial" w:hAnsi="Arial" w:cs="Arial"/>
          <w:b/>
        </w:rPr>
        <w:t>контактного телефона:</w:t>
      </w:r>
      <w:r w:rsidRPr="004856AB">
        <w:rPr>
          <w:rFonts w:ascii="Arial" w:hAnsi="Arial" w:cs="Arial"/>
        </w:rPr>
        <w:t xml:space="preserve"> моб. 8 (922) 73 222 74</w:t>
      </w:r>
    </w:p>
    <w:p w:rsidR="00AA0419" w:rsidRPr="004856AB" w:rsidRDefault="00AA0419" w:rsidP="00BA03A7">
      <w:pPr>
        <w:spacing w:after="0"/>
        <w:jc w:val="both"/>
        <w:rPr>
          <w:rFonts w:ascii="Arial" w:hAnsi="Arial" w:cs="Arial"/>
        </w:rPr>
      </w:pPr>
      <w:r w:rsidRPr="004856AB">
        <w:rPr>
          <w:rFonts w:ascii="Arial" w:hAnsi="Arial" w:cs="Arial"/>
          <w:b/>
        </w:rPr>
        <w:t>Контактное лицо:</w:t>
      </w:r>
      <w:r w:rsidRPr="004856AB">
        <w:rPr>
          <w:rFonts w:ascii="Arial" w:hAnsi="Arial" w:cs="Arial"/>
        </w:rPr>
        <w:t xml:space="preserve"> </w:t>
      </w:r>
      <w:proofErr w:type="spellStart"/>
      <w:r w:rsidRPr="004856AB">
        <w:rPr>
          <w:rFonts w:ascii="Arial" w:hAnsi="Arial" w:cs="Arial"/>
        </w:rPr>
        <w:t>Шавкунова</w:t>
      </w:r>
      <w:proofErr w:type="spellEnd"/>
      <w:r w:rsidRPr="004856AB">
        <w:rPr>
          <w:rFonts w:ascii="Arial" w:hAnsi="Arial" w:cs="Arial"/>
        </w:rPr>
        <w:t xml:space="preserve"> Екатерина Юрьевна </w:t>
      </w:r>
    </w:p>
    <w:p w:rsidR="00AA0419" w:rsidRPr="0067254D" w:rsidRDefault="00AA0419" w:rsidP="00BA03A7">
      <w:pPr>
        <w:spacing w:after="0"/>
        <w:jc w:val="both"/>
        <w:rPr>
          <w:rFonts w:ascii="Arial" w:hAnsi="Arial" w:cs="Arial"/>
        </w:rPr>
      </w:pPr>
      <w:r w:rsidRPr="0067254D">
        <w:rPr>
          <w:rFonts w:ascii="Arial" w:hAnsi="Arial" w:cs="Arial"/>
          <w:b/>
        </w:rPr>
        <w:t>ИНН:</w:t>
      </w:r>
      <w:r w:rsidRPr="0067254D">
        <w:rPr>
          <w:rFonts w:ascii="Arial" w:hAnsi="Arial" w:cs="Arial"/>
        </w:rPr>
        <w:t xml:space="preserve"> </w:t>
      </w:r>
      <w:r w:rsidR="0067254D" w:rsidRPr="0067254D">
        <w:rPr>
          <w:rFonts w:ascii="Arial" w:hAnsi="Arial" w:cs="Arial"/>
          <w:shd w:val="clear" w:color="auto" w:fill="FFFFFF"/>
        </w:rPr>
        <w:t>7447255851</w:t>
      </w:r>
    </w:p>
    <w:p w:rsidR="008D2F96" w:rsidRPr="00CC0BA3" w:rsidRDefault="008D2F96" w:rsidP="00236FC7">
      <w:pPr>
        <w:spacing w:after="0" w:line="240" w:lineRule="auto"/>
        <w:jc w:val="both"/>
        <w:rPr>
          <w:rFonts w:ascii="Arial" w:hAnsi="Arial" w:cs="Arial"/>
        </w:rPr>
      </w:pPr>
    </w:p>
    <w:p w:rsidR="00BA03A7" w:rsidRPr="00CC0BA3" w:rsidRDefault="008D2F96" w:rsidP="00BA03A7">
      <w:pPr>
        <w:spacing w:after="0"/>
        <w:rPr>
          <w:rFonts w:ascii="Arial" w:eastAsia="Times New Roman" w:hAnsi="Arial" w:cs="Arial"/>
          <w:color w:val="000000"/>
        </w:rPr>
      </w:pPr>
      <w:r w:rsidRPr="0016295F">
        <w:rPr>
          <w:rFonts w:ascii="Arial" w:hAnsi="Arial" w:cs="Arial"/>
          <w:b/>
        </w:rPr>
        <w:t>Номер закупки:</w:t>
      </w:r>
      <w:r w:rsidRPr="00CC0BA3">
        <w:rPr>
          <w:rFonts w:ascii="Arial" w:hAnsi="Arial" w:cs="Arial"/>
        </w:rPr>
        <w:t xml:space="preserve"> №</w:t>
      </w:r>
      <w:r w:rsidR="00BA03A7" w:rsidRPr="00CC0BA3">
        <w:rPr>
          <w:rFonts w:ascii="Arial" w:eastAsia="Times New Roman" w:hAnsi="Arial" w:cs="Arial"/>
          <w:color w:val="000000"/>
        </w:rPr>
        <w:t>31907</w:t>
      </w:r>
      <w:r w:rsidR="00EC123B">
        <w:rPr>
          <w:rFonts w:ascii="Arial" w:eastAsia="Times New Roman" w:hAnsi="Arial" w:cs="Arial"/>
          <w:color w:val="000000"/>
        </w:rPr>
        <w:t>838293</w:t>
      </w:r>
    </w:p>
    <w:p w:rsidR="00BA03A7" w:rsidRPr="00EC123B" w:rsidRDefault="008D2F96" w:rsidP="00EC123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 w:rsidRPr="00CC0BA3">
        <w:rPr>
          <w:rFonts w:ascii="Arial" w:hAnsi="Arial" w:cs="Arial"/>
          <w:b/>
        </w:rPr>
        <w:t>Способ закупки:</w:t>
      </w:r>
      <w:r w:rsidRPr="00CC0BA3">
        <w:rPr>
          <w:rFonts w:ascii="Arial" w:hAnsi="Arial" w:cs="Arial"/>
        </w:rPr>
        <w:t xml:space="preserve"> </w:t>
      </w:r>
      <w:r w:rsidR="00EC123B">
        <w:rPr>
          <w:rFonts w:ascii="Arial" w:eastAsia="Times New Roman" w:hAnsi="Arial" w:cs="Arial"/>
          <w:lang w:eastAsia="zh-CN"/>
        </w:rPr>
        <w:t>конкурс</w:t>
      </w:r>
      <w:r w:rsidR="00BA03A7" w:rsidRPr="00CC0BA3">
        <w:rPr>
          <w:rFonts w:ascii="Arial" w:eastAsia="Times New Roman" w:hAnsi="Arial" w:cs="Arial"/>
          <w:lang w:eastAsia="zh-CN"/>
        </w:rPr>
        <w:t xml:space="preserve"> в электронной форме</w:t>
      </w:r>
      <w:r w:rsidR="00EC123B">
        <w:rPr>
          <w:rFonts w:ascii="Arial" w:hAnsi="Arial" w:cs="Arial"/>
          <w:b/>
        </w:rPr>
        <w:t xml:space="preserve">, </w:t>
      </w:r>
      <w:r w:rsidR="00EC123B" w:rsidRPr="00EC123B">
        <w:rPr>
          <w:rFonts w:ascii="Arial" w:hAnsi="Arial" w:cs="Arial"/>
          <w:shd w:val="clear" w:color="auto" w:fill="FFFFFF"/>
        </w:rPr>
        <w:t>участниками которого могут быть только субъекты малого и среднего предпринимательства</w:t>
      </w:r>
    </w:p>
    <w:p w:rsidR="008D2F96" w:rsidRPr="00CC0BA3" w:rsidRDefault="008D2F96" w:rsidP="00CC0B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CC0BA3">
        <w:rPr>
          <w:rFonts w:ascii="Arial" w:hAnsi="Arial" w:cs="Arial"/>
          <w:b/>
        </w:rPr>
        <w:t>Дата опубликования извещения о проведении закупки:</w:t>
      </w:r>
      <w:r w:rsidRPr="00CC0BA3">
        <w:rPr>
          <w:rFonts w:ascii="Arial" w:hAnsi="Arial" w:cs="Arial"/>
        </w:rPr>
        <w:t xml:space="preserve"> </w:t>
      </w:r>
      <w:r w:rsidR="00EC123B">
        <w:rPr>
          <w:rFonts w:ascii="Arial" w:hAnsi="Arial" w:cs="Arial"/>
          <w:color w:val="000000"/>
          <w:shd w:val="clear" w:color="auto" w:fill="DFE8F6"/>
        </w:rPr>
        <w:t>30</w:t>
      </w:r>
      <w:r w:rsidR="00BA03A7" w:rsidRPr="00CC0BA3">
        <w:rPr>
          <w:rFonts w:ascii="Arial" w:hAnsi="Arial" w:cs="Arial"/>
          <w:color w:val="000000"/>
          <w:shd w:val="clear" w:color="auto" w:fill="DFE8F6"/>
        </w:rPr>
        <w:t>.0</w:t>
      </w:r>
      <w:r w:rsidR="00EC123B">
        <w:rPr>
          <w:rFonts w:ascii="Arial" w:hAnsi="Arial" w:cs="Arial"/>
          <w:color w:val="000000"/>
          <w:shd w:val="clear" w:color="auto" w:fill="DFE8F6"/>
        </w:rPr>
        <w:t>4</w:t>
      </w:r>
      <w:r w:rsidR="00BA03A7" w:rsidRPr="00CC0BA3">
        <w:rPr>
          <w:rFonts w:ascii="Arial" w:hAnsi="Arial" w:cs="Arial"/>
          <w:color w:val="000000"/>
          <w:shd w:val="clear" w:color="auto" w:fill="DFE8F6"/>
        </w:rPr>
        <w:t xml:space="preserve">.2019 </w:t>
      </w:r>
      <w:r w:rsidRPr="00CC0BA3">
        <w:rPr>
          <w:rFonts w:ascii="Arial" w:hAnsi="Arial" w:cs="Arial"/>
        </w:rPr>
        <w:t xml:space="preserve">года </w:t>
      </w:r>
    </w:p>
    <w:p w:rsidR="00BA03A7" w:rsidRPr="00CC0BA3" w:rsidRDefault="008D2F96" w:rsidP="00CC0BA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hd w:val="clear" w:color="auto" w:fill="DFE8F6"/>
        </w:rPr>
      </w:pPr>
      <w:r w:rsidRPr="00CC0BA3">
        <w:rPr>
          <w:rFonts w:ascii="Arial" w:hAnsi="Arial" w:cs="Arial"/>
          <w:b/>
        </w:rPr>
        <w:t>Дата опубликования текущей редакции извещения:</w:t>
      </w:r>
      <w:r w:rsidRPr="00CC0BA3">
        <w:rPr>
          <w:rFonts w:ascii="Arial" w:hAnsi="Arial" w:cs="Arial"/>
        </w:rPr>
        <w:t xml:space="preserve"> </w:t>
      </w:r>
      <w:r w:rsidR="00EC123B">
        <w:rPr>
          <w:rFonts w:ascii="Arial" w:hAnsi="Arial" w:cs="Arial"/>
        </w:rPr>
        <w:t>30</w:t>
      </w:r>
      <w:r w:rsidR="00EC123B">
        <w:rPr>
          <w:rFonts w:ascii="Arial" w:hAnsi="Arial" w:cs="Arial"/>
          <w:color w:val="000000"/>
          <w:shd w:val="clear" w:color="auto" w:fill="DFE8F6"/>
        </w:rPr>
        <w:t>.04</w:t>
      </w:r>
      <w:r w:rsidR="00BA03A7" w:rsidRPr="00CC0BA3">
        <w:rPr>
          <w:rFonts w:ascii="Arial" w:hAnsi="Arial" w:cs="Arial"/>
          <w:color w:val="000000"/>
          <w:shd w:val="clear" w:color="auto" w:fill="DFE8F6"/>
        </w:rPr>
        <w:t>.2019 года</w:t>
      </w:r>
    </w:p>
    <w:p w:rsidR="008D2F96" w:rsidRPr="00CC0BA3" w:rsidRDefault="008D2F96" w:rsidP="00CC0BA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0BA3">
        <w:rPr>
          <w:rFonts w:ascii="Arial" w:hAnsi="Arial" w:cs="Arial"/>
          <w:b/>
        </w:rPr>
        <w:t>Дата и время начала срока подачи заявок:</w:t>
      </w:r>
      <w:r w:rsidRPr="00CC0BA3">
        <w:rPr>
          <w:rFonts w:ascii="Arial" w:hAnsi="Arial" w:cs="Arial"/>
        </w:rPr>
        <w:t xml:space="preserve"> </w:t>
      </w:r>
      <w:r w:rsidR="00EC123B">
        <w:rPr>
          <w:rFonts w:ascii="Arial" w:hAnsi="Arial" w:cs="Arial"/>
        </w:rPr>
        <w:t>30.04.</w:t>
      </w:r>
      <w:r w:rsidR="00BA03A7" w:rsidRPr="00CC0BA3">
        <w:rPr>
          <w:rFonts w:ascii="Arial" w:hAnsi="Arial" w:cs="Arial"/>
          <w:color w:val="000000"/>
          <w:shd w:val="clear" w:color="auto" w:fill="DFE8F6"/>
        </w:rPr>
        <w:t xml:space="preserve">2019 года </w:t>
      </w:r>
    </w:p>
    <w:p w:rsidR="008D2F96" w:rsidRPr="00CC0BA3" w:rsidRDefault="008D2F96" w:rsidP="00CC0BA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0BA3">
        <w:rPr>
          <w:rFonts w:ascii="Arial" w:hAnsi="Arial" w:cs="Arial"/>
          <w:b/>
        </w:rPr>
        <w:t>Дата окончания срока подачи заявок:</w:t>
      </w:r>
      <w:r w:rsidR="007325F6" w:rsidRPr="00CC0BA3">
        <w:rPr>
          <w:rFonts w:ascii="Arial" w:hAnsi="Arial" w:cs="Arial"/>
        </w:rPr>
        <w:t xml:space="preserve"> </w:t>
      </w:r>
      <w:r w:rsidR="00EC123B">
        <w:rPr>
          <w:rFonts w:ascii="Arial" w:hAnsi="Arial" w:cs="Arial"/>
        </w:rPr>
        <w:t>08.05.</w:t>
      </w:r>
      <w:r w:rsidR="00EC123B">
        <w:rPr>
          <w:rFonts w:ascii="Arial" w:hAnsi="Arial" w:cs="Arial"/>
          <w:color w:val="000000"/>
          <w:shd w:val="clear" w:color="auto" w:fill="DFE8F6"/>
        </w:rPr>
        <w:t>2019 года 20</w:t>
      </w:r>
      <w:r w:rsidR="00CC0BA3" w:rsidRPr="00CC0BA3">
        <w:rPr>
          <w:rFonts w:ascii="Arial" w:hAnsi="Arial" w:cs="Arial"/>
          <w:color w:val="000000"/>
          <w:shd w:val="clear" w:color="auto" w:fill="DFE8F6"/>
        </w:rPr>
        <w:t>:00</w:t>
      </w:r>
      <w:r w:rsidR="00CC0BA3" w:rsidRPr="00CC0BA3">
        <w:rPr>
          <w:rFonts w:ascii="Arial" w:hAnsi="Arial" w:cs="Arial"/>
        </w:rPr>
        <w:t xml:space="preserve"> </w:t>
      </w:r>
      <w:r w:rsidRPr="00CC0BA3">
        <w:rPr>
          <w:rFonts w:ascii="Arial" w:hAnsi="Arial" w:cs="Arial"/>
        </w:rPr>
        <w:t>часов (</w:t>
      </w:r>
      <w:r w:rsidR="007325F6" w:rsidRPr="00CC0BA3">
        <w:rPr>
          <w:rFonts w:ascii="Arial" w:hAnsi="Arial" w:cs="Arial"/>
        </w:rPr>
        <w:t>время местное</w:t>
      </w:r>
      <w:r w:rsidRPr="00CC0BA3">
        <w:rPr>
          <w:rFonts w:ascii="Arial" w:hAnsi="Arial" w:cs="Arial"/>
        </w:rPr>
        <w:t>)</w:t>
      </w:r>
    </w:p>
    <w:p w:rsidR="008D2F96" w:rsidRPr="00CC0BA3" w:rsidRDefault="008D2F96" w:rsidP="00CC0BA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CC0BA3">
        <w:rPr>
          <w:rFonts w:ascii="Arial" w:hAnsi="Arial" w:cs="Arial"/>
          <w:b/>
        </w:rPr>
        <w:t xml:space="preserve">Дата и время рассмотрения </w:t>
      </w:r>
      <w:r w:rsidR="00AC74D2">
        <w:rPr>
          <w:rFonts w:ascii="Arial" w:hAnsi="Arial" w:cs="Arial"/>
          <w:b/>
        </w:rPr>
        <w:t xml:space="preserve">1 частей </w:t>
      </w:r>
      <w:r w:rsidRPr="00CC0BA3">
        <w:rPr>
          <w:rFonts w:ascii="Arial" w:hAnsi="Arial" w:cs="Arial"/>
          <w:b/>
        </w:rPr>
        <w:t>заявок:</w:t>
      </w:r>
      <w:r w:rsidR="007325F6" w:rsidRPr="00CC0BA3">
        <w:rPr>
          <w:rFonts w:ascii="Arial" w:hAnsi="Arial" w:cs="Arial"/>
        </w:rPr>
        <w:t xml:space="preserve"> </w:t>
      </w:r>
      <w:r w:rsidR="00AC74D2">
        <w:rPr>
          <w:rFonts w:ascii="Arial" w:hAnsi="Arial" w:cs="Arial"/>
          <w:color w:val="000000"/>
          <w:shd w:val="clear" w:color="auto" w:fill="DFE8F6"/>
        </w:rPr>
        <w:t>1</w:t>
      </w:r>
      <w:r w:rsidR="00CC0BA3" w:rsidRPr="00CC0BA3">
        <w:rPr>
          <w:rFonts w:ascii="Arial" w:hAnsi="Arial" w:cs="Arial"/>
          <w:color w:val="000000"/>
          <w:shd w:val="clear" w:color="auto" w:fill="DFE8F6"/>
        </w:rPr>
        <w:t>7.0</w:t>
      </w:r>
      <w:r w:rsidR="00AC74D2">
        <w:rPr>
          <w:rFonts w:ascii="Arial" w:hAnsi="Arial" w:cs="Arial"/>
          <w:color w:val="000000"/>
          <w:shd w:val="clear" w:color="auto" w:fill="DFE8F6"/>
        </w:rPr>
        <w:t>5</w:t>
      </w:r>
      <w:r w:rsidR="00CC0BA3" w:rsidRPr="00CC0BA3">
        <w:rPr>
          <w:rFonts w:ascii="Arial" w:hAnsi="Arial" w:cs="Arial"/>
          <w:color w:val="000000"/>
          <w:shd w:val="clear" w:color="auto" w:fill="DFE8F6"/>
        </w:rPr>
        <w:t xml:space="preserve">.2019 года </w:t>
      </w:r>
      <w:r w:rsidRPr="00CC0BA3">
        <w:rPr>
          <w:rFonts w:ascii="Arial" w:hAnsi="Arial" w:cs="Arial"/>
        </w:rPr>
        <w:t>(</w:t>
      </w:r>
      <w:r w:rsidR="007325F6" w:rsidRPr="00CC0BA3">
        <w:rPr>
          <w:rFonts w:ascii="Arial" w:hAnsi="Arial" w:cs="Arial"/>
        </w:rPr>
        <w:t>время местное</w:t>
      </w:r>
      <w:r w:rsidRPr="00CC0BA3">
        <w:rPr>
          <w:rFonts w:ascii="Arial" w:hAnsi="Arial" w:cs="Arial"/>
        </w:rPr>
        <w:t>)</w:t>
      </w:r>
    </w:p>
    <w:p w:rsidR="00AC74D2" w:rsidRPr="00AC74D2" w:rsidRDefault="00AC74D2" w:rsidP="006345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 w:rsidRPr="00AC74D2">
        <w:rPr>
          <w:rFonts w:ascii="Arial" w:hAnsi="Arial" w:cs="Arial"/>
          <w:b/>
          <w:shd w:val="clear" w:color="auto" w:fill="FFFFFF"/>
        </w:rPr>
        <w:t>Дата начала срока подачи дополнительных ценовых предложений:</w:t>
      </w:r>
      <w:r w:rsidRPr="00AC74D2">
        <w:rPr>
          <w:rFonts w:ascii="Arial" w:hAnsi="Arial" w:cs="Arial"/>
          <w:shd w:val="clear" w:color="auto" w:fill="FFFFFF"/>
        </w:rPr>
        <w:t xml:space="preserve"> 21.05.2019 (время местное)</w:t>
      </w:r>
    </w:p>
    <w:p w:rsidR="008D2F96" w:rsidRPr="0016295F" w:rsidRDefault="008D2F96" w:rsidP="006345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 w:rsidRPr="0016295F">
        <w:rPr>
          <w:rFonts w:ascii="Arial" w:hAnsi="Arial" w:cs="Arial"/>
          <w:b/>
        </w:rPr>
        <w:t xml:space="preserve">Дата  и время </w:t>
      </w:r>
      <w:r w:rsidR="007325F6" w:rsidRPr="0016295F">
        <w:rPr>
          <w:rFonts w:ascii="Arial" w:hAnsi="Arial" w:cs="Arial"/>
          <w:b/>
        </w:rPr>
        <w:t>рассмотрения вторых частей заявок</w:t>
      </w:r>
      <w:r w:rsidRPr="0016295F">
        <w:rPr>
          <w:rFonts w:ascii="Arial" w:hAnsi="Arial" w:cs="Arial"/>
          <w:b/>
        </w:rPr>
        <w:t>:</w:t>
      </w:r>
      <w:r w:rsidR="00AC74D2">
        <w:rPr>
          <w:rFonts w:ascii="Arial" w:hAnsi="Arial" w:cs="Arial"/>
        </w:rPr>
        <w:t xml:space="preserve"> 29</w:t>
      </w:r>
      <w:r w:rsidRPr="0016295F">
        <w:rPr>
          <w:rFonts w:ascii="Arial" w:hAnsi="Arial" w:cs="Arial"/>
        </w:rPr>
        <w:t>.0</w:t>
      </w:r>
      <w:r w:rsidR="00AC74D2">
        <w:rPr>
          <w:rFonts w:ascii="Arial" w:hAnsi="Arial" w:cs="Arial"/>
        </w:rPr>
        <w:t>5</w:t>
      </w:r>
      <w:r w:rsidRPr="0016295F">
        <w:rPr>
          <w:rFonts w:ascii="Arial" w:hAnsi="Arial" w:cs="Arial"/>
        </w:rPr>
        <w:t>.201</w:t>
      </w:r>
      <w:r w:rsidR="007325F6" w:rsidRPr="0016295F">
        <w:rPr>
          <w:rFonts w:ascii="Arial" w:hAnsi="Arial" w:cs="Arial"/>
        </w:rPr>
        <w:t>9</w:t>
      </w:r>
      <w:r w:rsidRPr="0016295F">
        <w:rPr>
          <w:rFonts w:ascii="Arial" w:hAnsi="Arial" w:cs="Arial"/>
        </w:rPr>
        <w:t xml:space="preserve"> </w:t>
      </w:r>
      <w:r w:rsidR="00AC74D2">
        <w:rPr>
          <w:rFonts w:ascii="Arial" w:hAnsi="Arial" w:cs="Arial"/>
        </w:rPr>
        <w:t xml:space="preserve"> </w:t>
      </w:r>
      <w:r w:rsidR="007325F6" w:rsidRPr="0016295F">
        <w:rPr>
          <w:rFonts w:ascii="Arial" w:hAnsi="Arial" w:cs="Arial"/>
        </w:rPr>
        <w:t>(время местное)</w:t>
      </w:r>
      <w:r w:rsidRPr="0016295F">
        <w:rPr>
          <w:rFonts w:ascii="Arial" w:hAnsi="Arial" w:cs="Arial"/>
        </w:rPr>
        <w:t xml:space="preserve"> </w:t>
      </w:r>
    </w:p>
    <w:p w:rsidR="008D2F96" w:rsidRPr="0016295F" w:rsidRDefault="008D2F96" w:rsidP="00634526">
      <w:pPr>
        <w:shd w:val="clear" w:color="auto" w:fill="FFFFFF" w:themeFill="background1"/>
        <w:tabs>
          <w:tab w:val="num" w:pos="-180"/>
        </w:tabs>
        <w:spacing w:after="0" w:line="240" w:lineRule="auto"/>
        <w:rPr>
          <w:rFonts w:ascii="Arial" w:hAnsi="Arial" w:cs="Arial"/>
        </w:rPr>
      </w:pPr>
      <w:r w:rsidRPr="0016295F">
        <w:rPr>
          <w:rFonts w:ascii="Arial" w:hAnsi="Arial" w:cs="Arial"/>
          <w:b/>
        </w:rPr>
        <w:t>Электронная площадка в сети Интернет:</w:t>
      </w:r>
      <w:r w:rsidRPr="004076E9">
        <w:rPr>
          <w:rFonts w:ascii="Arial" w:hAnsi="Arial" w:cs="Arial"/>
          <w:b/>
        </w:rPr>
        <w:t xml:space="preserve"> </w:t>
      </w:r>
      <w:r w:rsidR="004076E9" w:rsidRPr="004076E9">
        <w:rPr>
          <w:rFonts w:ascii="Arial" w:hAnsi="Arial" w:cs="Arial"/>
        </w:rPr>
        <w:t>АО «ЕЭТП</w:t>
      </w:r>
      <w:r w:rsidR="004076E9">
        <w:rPr>
          <w:rFonts w:ascii="Arial" w:hAnsi="Arial" w:cs="Arial"/>
          <w:b/>
        </w:rPr>
        <w:t xml:space="preserve">» </w:t>
      </w:r>
      <w:hyperlink r:id="rId13" w:tgtFrame="_blank" w:tooltip="http://roseltorg.ru" w:history="1">
        <w:r w:rsidR="004076E9" w:rsidRPr="004076E9">
          <w:rPr>
            <w:rStyle w:val="a4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http://roseltorg.ru</w:t>
        </w:r>
      </w:hyperlink>
    </w:p>
    <w:p w:rsidR="004076E9" w:rsidRPr="004076E9" w:rsidRDefault="008D2F96" w:rsidP="004076E9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6295F">
        <w:rPr>
          <w:rFonts w:ascii="Arial" w:hAnsi="Arial" w:cs="Arial"/>
          <w:b/>
        </w:rPr>
        <w:t>Наименование закупки:</w:t>
      </w:r>
      <w:r w:rsidRPr="0016295F">
        <w:rPr>
          <w:rFonts w:ascii="Arial" w:hAnsi="Arial" w:cs="Arial"/>
        </w:rPr>
        <w:t xml:space="preserve"> </w:t>
      </w:r>
      <w:r w:rsidR="004076E9" w:rsidRPr="004076E9">
        <w:rPr>
          <w:rFonts w:ascii="Arial" w:hAnsi="Arial" w:cs="Arial"/>
          <w:shd w:val="clear" w:color="auto" w:fill="FFFFFF"/>
        </w:rPr>
        <w:t xml:space="preserve">Закупка №541.1 </w:t>
      </w:r>
      <w:r w:rsidR="00D8664F">
        <w:rPr>
          <w:rFonts w:ascii="Arial" w:hAnsi="Arial" w:cs="Arial"/>
          <w:shd w:val="clear" w:color="auto" w:fill="FFFFFF"/>
        </w:rPr>
        <w:t>«</w:t>
      </w:r>
      <w:r w:rsidR="004076E9" w:rsidRPr="004076E9">
        <w:rPr>
          <w:rFonts w:ascii="Arial" w:hAnsi="Arial" w:cs="Arial"/>
          <w:shd w:val="clear" w:color="auto" w:fill="FFFFFF"/>
        </w:rPr>
        <w:t>Бульдозер»</w:t>
      </w:r>
    </w:p>
    <w:p w:rsidR="008D2F96" w:rsidRPr="004076E9" w:rsidRDefault="008D2F96" w:rsidP="004076E9">
      <w:pPr>
        <w:spacing w:after="0" w:line="240" w:lineRule="auto"/>
        <w:rPr>
          <w:rFonts w:ascii="Arial" w:hAnsi="Arial" w:cs="Arial"/>
          <w:b/>
        </w:rPr>
      </w:pPr>
      <w:r w:rsidRPr="004076E9">
        <w:rPr>
          <w:rFonts w:ascii="Arial" w:hAnsi="Arial" w:cs="Arial"/>
          <w:b/>
        </w:rPr>
        <w:t>Начальная максимальная цена договора</w:t>
      </w:r>
      <w:r w:rsidR="004076E9" w:rsidRPr="004076E9">
        <w:rPr>
          <w:rFonts w:ascii="Arial" w:hAnsi="Arial" w:cs="Arial"/>
          <w:b/>
        </w:rPr>
        <w:t xml:space="preserve">   </w:t>
      </w:r>
      <w:r w:rsidR="004076E9" w:rsidRPr="004076E9">
        <w:rPr>
          <w:rFonts w:ascii="Arial" w:hAnsi="Arial" w:cs="Arial"/>
        </w:rPr>
        <w:t xml:space="preserve">10 583 333,33 </w:t>
      </w:r>
      <w:r w:rsidRPr="004076E9">
        <w:rPr>
          <w:rFonts w:ascii="Arial" w:hAnsi="Arial" w:cs="Arial"/>
        </w:rPr>
        <w:t>(</w:t>
      </w:r>
      <w:r w:rsidR="004076E9" w:rsidRPr="004076E9">
        <w:rPr>
          <w:rFonts w:ascii="Arial" w:hAnsi="Arial" w:cs="Arial"/>
        </w:rPr>
        <w:t>без</w:t>
      </w:r>
      <w:r w:rsidRPr="004076E9">
        <w:rPr>
          <w:rFonts w:ascii="Arial" w:hAnsi="Arial" w:cs="Arial"/>
        </w:rPr>
        <w:t xml:space="preserve"> НДС)</w:t>
      </w:r>
    </w:p>
    <w:p w:rsidR="008D2F96" w:rsidRPr="0016295F" w:rsidRDefault="008D2F96" w:rsidP="0016295F">
      <w:pPr>
        <w:spacing w:after="0" w:line="240" w:lineRule="auto"/>
        <w:jc w:val="both"/>
        <w:rPr>
          <w:rFonts w:ascii="Arial" w:hAnsi="Arial" w:cs="Arial"/>
          <w:b/>
        </w:rPr>
      </w:pPr>
      <w:r w:rsidRPr="0016295F">
        <w:rPr>
          <w:rFonts w:ascii="Arial" w:hAnsi="Arial" w:cs="Arial"/>
          <w:b/>
        </w:rPr>
        <w:t xml:space="preserve">Официальный сайт, на котором размещена информация о закупке: </w:t>
      </w:r>
      <w:hyperlink r:id="rId14" w:history="1">
        <w:r w:rsidRPr="0016295F">
          <w:rPr>
            <w:rStyle w:val="a4"/>
            <w:rFonts w:ascii="Arial" w:hAnsi="Arial" w:cs="Arial"/>
            <w:b/>
            <w:color w:val="auto"/>
          </w:rPr>
          <w:t>http://</w:t>
        </w:r>
        <w:r w:rsidRPr="0016295F">
          <w:rPr>
            <w:rStyle w:val="a4"/>
            <w:rFonts w:ascii="Arial" w:hAnsi="Arial" w:cs="Arial"/>
            <w:b/>
            <w:color w:val="auto"/>
            <w:lang w:val="en-US"/>
          </w:rPr>
          <w:t>z</w:t>
        </w:r>
        <w:r w:rsidRPr="0016295F">
          <w:rPr>
            <w:rStyle w:val="a4"/>
            <w:rFonts w:ascii="Arial" w:hAnsi="Arial" w:cs="Arial"/>
            <w:b/>
            <w:color w:val="auto"/>
          </w:rPr>
          <w:t>akupki.gov.ru/</w:t>
        </w:r>
      </w:hyperlink>
    </w:p>
    <w:p w:rsidR="00236FC7" w:rsidRPr="0016295F" w:rsidRDefault="00236FC7" w:rsidP="001629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4076E9" w:rsidRDefault="004076E9" w:rsidP="0093002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076E9" w:rsidRDefault="004076E9" w:rsidP="0093002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1508B" w:rsidRPr="00F1508B" w:rsidRDefault="008D2F96" w:rsidP="0093002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1508B">
        <w:rPr>
          <w:rFonts w:ascii="Arial" w:hAnsi="Arial" w:cs="Arial"/>
          <w:b/>
          <w:sz w:val="22"/>
          <w:szCs w:val="22"/>
        </w:rPr>
        <w:t xml:space="preserve">Обжалуемые действия: </w:t>
      </w:r>
    </w:p>
    <w:p w:rsidR="00F76886" w:rsidRPr="00F1508B" w:rsidRDefault="00F76886" w:rsidP="00F1508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1508B">
        <w:rPr>
          <w:rFonts w:ascii="Arial" w:hAnsi="Arial" w:cs="Arial"/>
          <w:sz w:val="22"/>
          <w:szCs w:val="22"/>
        </w:rPr>
        <w:t xml:space="preserve">Частью 10 статьи 3 </w:t>
      </w:r>
      <w:r w:rsidR="00AB2B08" w:rsidRPr="00F1508B">
        <w:rPr>
          <w:rFonts w:ascii="Arial" w:hAnsi="Arial" w:cs="Arial"/>
          <w:sz w:val="22"/>
          <w:szCs w:val="22"/>
        </w:rPr>
        <w:t xml:space="preserve">Федерального закона от 18.07.2011 N 223-ФЗ «О закупках товаров, работ, услуг отдельными видами юридических лиц» (далее - </w:t>
      </w:r>
      <w:r w:rsidRPr="00F1508B">
        <w:rPr>
          <w:rFonts w:ascii="Arial" w:hAnsi="Arial" w:cs="Arial"/>
          <w:sz w:val="22"/>
          <w:szCs w:val="22"/>
        </w:rPr>
        <w:t>Закона о закупках</w:t>
      </w:r>
      <w:r w:rsidR="00AB2B08" w:rsidRPr="00F1508B">
        <w:rPr>
          <w:rFonts w:ascii="Arial" w:hAnsi="Arial" w:cs="Arial"/>
          <w:sz w:val="22"/>
          <w:szCs w:val="22"/>
        </w:rPr>
        <w:t>)</w:t>
      </w:r>
      <w:r w:rsidRPr="00F1508B">
        <w:rPr>
          <w:rFonts w:ascii="Arial" w:hAnsi="Arial" w:cs="Arial"/>
          <w:sz w:val="22"/>
          <w:szCs w:val="22"/>
        </w:rPr>
        <w:t xml:space="preserve"> предусмотрен ряд случаев, позволяющих участникам закупок обжаловать в антимонопольный орган в порядке, установленном таким органом, действия (бездействие) заказчика при закупках товаров, работ, услуг, в том числе осуществление заказчиком закупки с нарушением требований настоящего Федерального закона и (или</w:t>
      </w:r>
      <w:proofErr w:type="gramEnd"/>
      <w:r w:rsidRPr="00F1508B">
        <w:rPr>
          <w:rFonts w:ascii="Arial" w:hAnsi="Arial" w:cs="Arial"/>
          <w:sz w:val="22"/>
          <w:szCs w:val="22"/>
        </w:rPr>
        <w:t>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D319B0" w:rsidRDefault="00D319B0" w:rsidP="0093002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B2B08" w:rsidRPr="00F1508B" w:rsidRDefault="00AB2B08" w:rsidP="0093002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1508B">
        <w:rPr>
          <w:rFonts w:ascii="Arial" w:hAnsi="Arial" w:cs="Arial"/>
        </w:rPr>
        <w:t>Руководствуясь ч.10 ст.3 Федерального закона от 18.07.2011 N 223-ФЗ «О закупках товаров, работ, услуг отдельными видами юридических лиц» и положениями ч. 17 ст. 18.1 Федерального закона от 26.07.2006 № 135-ФЗ «О защите конкуренции» ООО «</w:t>
      </w:r>
      <w:r w:rsidR="00D319B0">
        <w:rPr>
          <w:rFonts w:ascii="Arial" w:hAnsi="Arial" w:cs="Arial"/>
        </w:rPr>
        <w:t>Авалон-инженерные системы</w:t>
      </w:r>
      <w:r w:rsidRPr="00F1508B">
        <w:rPr>
          <w:rFonts w:ascii="Arial" w:hAnsi="Arial" w:cs="Arial"/>
        </w:rPr>
        <w:t xml:space="preserve">» обращается с настоящей </w:t>
      </w:r>
      <w:r w:rsidRPr="00F1508B">
        <w:rPr>
          <w:rFonts w:ascii="Arial" w:hAnsi="Arial" w:cs="Arial"/>
          <w:b/>
        </w:rPr>
        <w:t>жалобой о нарушении Заказчиком</w:t>
      </w:r>
      <w:r w:rsidR="00F76886" w:rsidRPr="00F1508B">
        <w:rPr>
          <w:rFonts w:ascii="Arial" w:hAnsi="Arial" w:cs="Arial"/>
          <w:b/>
        </w:rPr>
        <w:t xml:space="preserve"> положени</w:t>
      </w:r>
      <w:r w:rsidRPr="00F1508B">
        <w:rPr>
          <w:rFonts w:ascii="Arial" w:hAnsi="Arial" w:cs="Arial"/>
          <w:b/>
        </w:rPr>
        <w:t>й</w:t>
      </w:r>
      <w:r w:rsidR="00F76886" w:rsidRPr="00F1508B">
        <w:rPr>
          <w:rFonts w:ascii="Arial" w:hAnsi="Arial" w:cs="Arial"/>
          <w:b/>
        </w:rPr>
        <w:t xml:space="preserve"> Закона </w:t>
      </w:r>
      <w:r w:rsidR="00F1508B">
        <w:rPr>
          <w:rFonts w:ascii="Arial" w:hAnsi="Arial" w:cs="Arial"/>
          <w:b/>
        </w:rPr>
        <w:t xml:space="preserve">№223-ФЗ </w:t>
      </w:r>
      <w:r w:rsidRPr="00F1508B">
        <w:rPr>
          <w:rFonts w:ascii="Arial" w:hAnsi="Arial" w:cs="Arial"/>
          <w:b/>
        </w:rPr>
        <w:t xml:space="preserve">о неправомерном </w:t>
      </w:r>
      <w:r w:rsidR="00F76886" w:rsidRPr="00F1508B">
        <w:rPr>
          <w:rFonts w:ascii="Arial" w:hAnsi="Arial" w:cs="Arial"/>
          <w:b/>
        </w:rPr>
        <w:t>установлен</w:t>
      </w:r>
      <w:r w:rsidRPr="00F1508B">
        <w:rPr>
          <w:rFonts w:ascii="Arial" w:hAnsi="Arial" w:cs="Arial"/>
          <w:b/>
        </w:rPr>
        <w:t>ии в Документации</w:t>
      </w:r>
      <w:r w:rsidR="00F76886" w:rsidRPr="00F1508B">
        <w:rPr>
          <w:rFonts w:ascii="Arial" w:hAnsi="Arial" w:cs="Arial"/>
          <w:b/>
        </w:rPr>
        <w:t xml:space="preserve"> </w:t>
      </w:r>
      <w:proofErr w:type="gramStart"/>
      <w:r w:rsidR="00236FC7" w:rsidRPr="00F1508B">
        <w:rPr>
          <w:rFonts w:ascii="Arial" w:hAnsi="Arial" w:cs="Arial"/>
          <w:b/>
        </w:rPr>
        <w:t>требовани</w:t>
      </w:r>
      <w:r w:rsidR="00CC5FB3">
        <w:rPr>
          <w:rFonts w:ascii="Arial" w:hAnsi="Arial" w:cs="Arial"/>
          <w:b/>
        </w:rPr>
        <w:t>й</w:t>
      </w:r>
      <w:proofErr w:type="gramEnd"/>
      <w:r w:rsidR="00236FC7" w:rsidRPr="00F1508B">
        <w:rPr>
          <w:rFonts w:ascii="Arial" w:hAnsi="Arial" w:cs="Arial"/>
          <w:b/>
        </w:rPr>
        <w:t xml:space="preserve"> к</w:t>
      </w:r>
      <w:r w:rsidR="00CC5FB3">
        <w:rPr>
          <w:rFonts w:ascii="Arial" w:hAnsi="Arial" w:cs="Arial"/>
          <w:b/>
        </w:rPr>
        <w:t xml:space="preserve"> </w:t>
      </w:r>
      <w:r w:rsidR="00CF1C94">
        <w:rPr>
          <w:rFonts w:ascii="Arial" w:hAnsi="Arial" w:cs="Arial"/>
          <w:b/>
        </w:rPr>
        <w:t>предмету</w:t>
      </w:r>
      <w:r w:rsidR="00CC5FB3">
        <w:rPr>
          <w:rFonts w:ascii="Arial" w:hAnsi="Arial" w:cs="Arial"/>
          <w:b/>
        </w:rPr>
        <w:t xml:space="preserve"> закупки ограничивающие</w:t>
      </w:r>
      <w:r w:rsidR="00236FC7" w:rsidRPr="00F1508B">
        <w:rPr>
          <w:rFonts w:ascii="Arial" w:hAnsi="Arial" w:cs="Arial"/>
          <w:b/>
        </w:rPr>
        <w:t xml:space="preserve"> конкуренцию.</w:t>
      </w:r>
      <w:r w:rsidRPr="00F1508B">
        <w:rPr>
          <w:rFonts w:ascii="Arial" w:hAnsi="Arial" w:cs="Arial"/>
        </w:rPr>
        <w:t xml:space="preserve"> </w:t>
      </w:r>
    </w:p>
    <w:p w:rsidR="00F7072A" w:rsidRDefault="00F7072A" w:rsidP="0093002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2B08" w:rsidRPr="00CC5FB3" w:rsidRDefault="00AB2B08" w:rsidP="0093002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C5FB3">
        <w:rPr>
          <w:rFonts w:ascii="Arial" w:hAnsi="Arial" w:cs="Arial"/>
        </w:rPr>
        <w:t>Пунктом 15 части 10 статьи 4 Закона о закупках установлено, что в документации о конкурентной закупке должно быть указано описание предмета такой закупки в соответствии с частью 6.1 статьи 3 Закона о закупках.</w:t>
      </w:r>
    </w:p>
    <w:p w:rsidR="00F7072A" w:rsidRDefault="00F7072A" w:rsidP="0093002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AB2B08" w:rsidRPr="00CC5FB3" w:rsidRDefault="0093002A" w:rsidP="0093002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C5FB3">
        <w:rPr>
          <w:rFonts w:ascii="Arial" w:eastAsia="Times New Roman" w:hAnsi="Arial" w:cs="Arial"/>
        </w:rPr>
        <w:t xml:space="preserve">Частью </w:t>
      </w:r>
      <w:r w:rsidR="00AB2B08" w:rsidRPr="00CC5FB3">
        <w:rPr>
          <w:rFonts w:ascii="Arial" w:eastAsia="Times New Roman" w:hAnsi="Arial" w:cs="Arial"/>
        </w:rPr>
        <w:t xml:space="preserve">6.1 статьи 3 Закона о закупках </w:t>
      </w:r>
      <w:r w:rsidRPr="00CC5FB3">
        <w:rPr>
          <w:rFonts w:ascii="Arial" w:eastAsia="Times New Roman" w:hAnsi="Arial" w:cs="Arial"/>
        </w:rPr>
        <w:t xml:space="preserve">предусмотрено, что </w:t>
      </w:r>
      <w:r w:rsidR="00AB2B08" w:rsidRPr="00CC5FB3">
        <w:rPr>
          <w:rFonts w:ascii="Arial" w:eastAsia="Times New Roman" w:hAnsi="Arial" w:cs="Arial"/>
        </w:rPr>
        <w:t>при описании в документации о конкурентной закупке предмета закупки заказчик должен руководствоваться следующими правилами:</w:t>
      </w:r>
    </w:p>
    <w:p w:rsidR="003C721C" w:rsidRDefault="003C721C" w:rsidP="009300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B2B08" w:rsidRPr="00CC5FB3" w:rsidRDefault="00CC02EF" w:rsidP="009300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C5FB3">
        <w:rPr>
          <w:rFonts w:ascii="Arial" w:eastAsia="Times New Roman" w:hAnsi="Arial" w:cs="Arial"/>
        </w:rPr>
        <w:t xml:space="preserve">- </w:t>
      </w:r>
      <w:r w:rsidR="00AB2B08" w:rsidRPr="00CC5FB3">
        <w:rPr>
          <w:rFonts w:ascii="Arial" w:eastAsia="Times New Roman" w:hAnsi="Arial" w:cs="Arial"/>
        </w:rPr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3C721C" w:rsidRDefault="003C721C" w:rsidP="009300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B2B08" w:rsidRPr="00CC5FB3" w:rsidRDefault="00CC02EF" w:rsidP="0093002A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C5FB3">
        <w:rPr>
          <w:rFonts w:ascii="Arial" w:eastAsia="Times New Roman" w:hAnsi="Arial" w:cs="Arial"/>
        </w:rPr>
        <w:t xml:space="preserve">- </w:t>
      </w:r>
      <w:r w:rsidR="00AB2B08" w:rsidRPr="00CC5FB3">
        <w:rPr>
          <w:rFonts w:ascii="Arial" w:eastAsia="Times New Roman" w:hAnsi="Arial" w:cs="Arial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</w:t>
      </w:r>
      <w:proofErr w:type="gramEnd"/>
      <w:r w:rsidR="00AB2B08" w:rsidRPr="00CC5FB3">
        <w:rPr>
          <w:rFonts w:ascii="Arial" w:eastAsia="Times New Roman" w:hAnsi="Arial" w:cs="Arial"/>
        </w:rPr>
        <w:t xml:space="preserve"> указанных характеристик предмета закупки;</w:t>
      </w:r>
    </w:p>
    <w:p w:rsidR="003C721C" w:rsidRDefault="003C721C" w:rsidP="009300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B2B08" w:rsidRPr="00F77AAC" w:rsidRDefault="00CC02EF" w:rsidP="009300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77AAC">
        <w:rPr>
          <w:rFonts w:ascii="Arial" w:eastAsia="Times New Roman" w:hAnsi="Arial" w:cs="Arial"/>
        </w:rPr>
        <w:t xml:space="preserve">- </w:t>
      </w:r>
      <w:r w:rsidR="00AB2B08" w:rsidRPr="00F77AAC">
        <w:rPr>
          <w:rFonts w:ascii="Arial" w:eastAsia="Times New Roman" w:hAnsi="Arial" w:cs="Arial"/>
        </w:rPr>
        <w:t>в случае использования в описании предмета закупки указания на товарный знак необходимо использовать слова «(или эквивалент)», за исключением случаев:</w:t>
      </w:r>
    </w:p>
    <w:p w:rsidR="00AB2B08" w:rsidRPr="00F77AAC" w:rsidRDefault="00AB2B08" w:rsidP="009300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77AAC">
        <w:rPr>
          <w:rFonts w:ascii="Arial" w:eastAsia="Times New Roman" w:hAnsi="Arial" w:cs="Arial"/>
        </w:rPr>
        <w:t>а)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AB2B08" w:rsidRPr="00F77AAC" w:rsidRDefault="00AB2B08" w:rsidP="009300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77AAC">
        <w:rPr>
          <w:rFonts w:ascii="Arial" w:eastAsia="Times New Roman" w:hAnsi="Arial" w:cs="Arial"/>
        </w:rPr>
        <w:t>б)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AB2B08" w:rsidRPr="00F77AAC" w:rsidRDefault="00AB2B08" w:rsidP="009300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77AAC">
        <w:rPr>
          <w:rFonts w:ascii="Arial" w:eastAsia="Times New Roman" w:hAnsi="Arial" w:cs="Arial"/>
        </w:rPr>
        <w:t>в) закупок товаров, необходимых для исполнения государственного или муниципального контракта;</w:t>
      </w:r>
    </w:p>
    <w:p w:rsidR="00AB2B08" w:rsidRPr="00F77AAC" w:rsidRDefault="00AB2B08" w:rsidP="0093002A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F77AAC">
        <w:rPr>
          <w:rFonts w:ascii="Arial" w:eastAsia="Times New Roman" w:hAnsi="Arial" w:cs="Arial"/>
        </w:rPr>
        <w:t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части 2 статьи 1 Закона о закупках,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лицами.</w:t>
      </w:r>
      <w:proofErr w:type="gramEnd"/>
    </w:p>
    <w:p w:rsidR="00F60537" w:rsidRDefault="00F60537" w:rsidP="0093002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93002A" w:rsidRPr="00F60537" w:rsidRDefault="0093002A" w:rsidP="0093002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60537">
        <w:rPr>
          <w:rFonts w:ascii="Arial" w:hAnsi="Arial" w:cs="Arial"/>
          <w:sz w:val="22"/>
          <w:szCs w:val="22"/>
        </w:rPr>
        <w:t xml:space="preserve">Аналогичные требования установлены в </w:t>
      </w:r>
      <w:r w:rsidR="00F60537" w:rsidRPr="00F60537">
        <w:rPr>
          <w:rFonts w:ascii="Arial" w:hAnsi="Arial" w:cs="Arial"/>
          <w:sz w:val="22"/>
          <w:szCs w:val="22"/>
        </w:rPr>
        <w:t xml:space="preserve">Разделе </w:t>
      </w:r>
      <w:r w:rsidR="004076E9">
        <w:rPr>
          <w:rFonts w:ascii="Arial" w:hAnsi="Arial" w:cs="Arial"/>
          <w:sz w:val="22"/>
          <w:szCs w:val="22"/>
        </w:rPr>
        <w:t>6.4</w:t>
      </w:r>
      <w:r w:rsidR="00F60537" w:rsidRPr="00F60537">
        <w:rPr>
          <w:rFonts w:ascii="Arial" w:hAnsi="Arial" w:cs="Arial"/>
          <w:sz w:val="22"/>
          <w:szCs w:val="22"/>
        </w:rPr>
        <w:t xml:space="preserve">. </w:t>
      </w:r>
      <w:r w:rsidRPr="00F60537">
        <w:rPr>
          <w:rFonts w:ascii="Arial" w:hAnsi="Arial" w:cs="Arial"/>
          <w:sz w:val="22"/>
          <w:szCs w:val="22"/>
        </w:rPr>
        <w:t>Положения о закупке</w:t>
      </w:r>
      <w:r w:rsidR="00F60537" w:rsidRPr="00F60537">
        <w:rPr>
          <w:rFonts w:ascii="Arial" w:hAnsi="Arial" w:cs="Arial"/>
          <w:sz w:val="22"/>
          <w:szCs w:val="22"/>
        </w:rPr>
        <w:t xml:space="preserve"> Заказчика</w:t>
      </w:r>
      <w:r w:rsidRPr="00F60537">
        <w:rPr>
          <w:rFonts w:ascii="Arial" w:hAnsi="Arial" w:cs="Arial"/>
          <w:sz w:val="22"/>
          <w:szCs w:val="22"/>
        </w:rPr>
        <w:t xml:space="preserve">. </w:t>
      </w:r>
    </w:p>
    <w:p w:rsidR="00F60537" w:rsidRDefault="00F60537" w:rsidP="009300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491" w:rsidRDefault="00F60537" w:rsidP="0093002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0537">
        <w:rPr>
          <w:rFonts w:ascii="Arial" w:hAnsi="Arial" w:cs="Arial"/>
        </w:rPr>
        <w:t xml:space="preserve">Согласно </w:t>
      </w:r>
      <w:r w:rsidR="004076E9">
        <w:rPr>
          <w:rFonts w:ascii="Arial" w:hAnsi="Arial" w:cs="Arial"/>
        </w:rPr>
        <w:t xml:space="preserve">Приложению №1 «Спецификация (Техническое требование)» к  документации о закупке  </w:t>
      </w:r>
      <w:r w:rsidR="004076E9" w:rsidRPr="004856AB">
        <w:rPr>
          <w:rFonts w:ascii="Arial" w:hAnsi="Arial" w:cs="Arial"/>
          <w:b/>
        </w:rPr>
        <w:t xml:space="preserve">в </w:t>
      </w:r>
      <w:r w:rsidRPr="004856AB">
        <w:rPr>
          <w:rFonts w:ascii="Arial" w:hAnsi="Arial" w:cs="Arial"/>
          <w:b/>
        </w:rPr>
        <w:t>о</w:t>
      </w:r>
      <w:r w:rsidRPr="004856AB">
        <w:rPr>
          <w:rFonts w:ascii="Arial" w:eastAsia="Times New Roman" w:hAnsi="Arial" w:cs="Arial"/>
          <w:b/>
          <w:lang w:eastAsia="zh-CN"/>
        </w:rPr>
        <w:t>писани</w:t>
      </w:r>
      <w:r w:rsidR="004076E9" w:rsidRPr="004856AB">
        <w:rPr>
          <w:rFonts w:ascii="Arial" w:eastAsia="Times New Roman" w:hAnsi="Arial" w:cs="Arial"/>
          <w:b/>
          <w:lang w:eastAsia="zh-CN"/>
        </w:rPr>
        <w:t>и</w:t>
      </w:r>
      <w:r w:rsidRPr="004856AB">
        <w:rPr>
          <w:rFonts w:ascii="Arial" w:eastAsia="Times New Roman" w:hAnsi="Arial" w:cs="Arial"/>
          <w:b/>
          <w:lang w:eastAsia="zh-CN"/>
        </w:rPr>
        <w:t xml:space="preserve"> объекта закупки</w:t>
      </w:r>
      <w:r w:rsidRPr="00F60537">
        <w:rPr>
          <w:rFonts w:ascii="Arial" w:eastAsia="Times New Roman" w:hAnsi="Arial" w:cs="Arial"/>
          <w:lang w:eastAsia="zh-CN"/>
        </w:rPr>
        <w:t xml:space="preserve"> </w:t>
      </w:r>
      <w:r w:rsidR="004856AB" w:rsidRPr="004856AB">
        <w:rPr>
          <w:rFonts w:ascii="Arial" w:eastAsia="Times New Roman" w:hAnsi="Arial" w:cs="Arial"/>
          <w:b/>
          <w:lang w:eastAsia="zh-CN"/>
        </w:rPr>
        <w:t>Заказчиком</w:t>
      </w:r>
      <w:r w:rsidR="004856AB">
        <w:rPr>
          <w:rFonts w:ascii="Arial" w:eastAsia="Times New Roman" w:hAnsi="Arial" w:cs="Arial"/>
          <w:lang w:eastAsia="zh-CN"/>
        </w:rPr>
        <w:t xml:space="preserve"> </w:t>
      </w:r>
      <w:r w:rsidR="004076E9" w:rsidRPr="004856AB">
        <w:rPr>
          <w:rFonts w:ascii="Arial" w:eastAsia="Times New Roman" w:hAnsi="Arial" w:cs="Arial"/>
          <w:b/>
          <w:lang w:eastAsia="zh-CN"/>
        </w:rPr>
        <w:t xml:space="preserve">указано на поставку </w:t>
      </w:r>
      <w:r w:rsidR="004076E9" w:rsidRPr="004856AB">
        <w:rPr>
          <w:rFonts w:ascii="Arial" w:eastAsia="Times New Roman" w:hAnsi="Arial" w:cs="Arial"/>
          <w:b/>
          <w:lang w:eastAsia="zh-CN"/>
        </w:rPr>
        <w:lastRenderedPageBreak/>
        <w:t>товара</w:t>
      </w:r>
      <w:r w:rsidR="004856AB" w:rsidRPr="004856AB">
        <w:rPr>
          <w:rFonts w:ascii="Arial" w:eastAsia="Times New Roman" w:hAnsi="Arial" w:cs="Arial"/>
          <w:b/>
          <w:lang w:eastAsia="zh-CN"/>
        </w:rPr>
        <w:t xml:space="preserve"> - Бульдозер ТМ10.11 ГСТ10 установленного товарного знака</w:t>
      </w:r>
      <w:r w:rsidR="004076E9" w:rsidRPr="004856AB">
        <w:rPr>
          <w:rFonts w:ascii="Arial" w:eastAsia="Times New Roman" w:hAnsi="Arial" w:cs="Arial"/>
          <w:b/>
          <w:lang w:eastAsia="zh-CN"/>
        </w:rPr>
        <w:t xml:space="preserve"> </w:t>
      </w:r>
      <w:r w:rsidR="004856AB" w:rsidRPr="004856AB">
        <w:rPr>
          <w:rFonts w:ascii="Arial" w:eastAsia="Times New Roman" w:hAnsi="Arial" w:cs="Arial"/>
          <w:b/>
          <w:lang w:eastAsia="zh-CN"/>
        </w:rPr>
        <w:t>«ДСТ»</w:t>
      </w:r>
      <w:r w:rsidR="004076E9" w:rsidRPr="004856AB">
        <w:rPr>
          <w:rFonts w:ascii="Arial" w:eastAsia="Times New Roman" w:hAnsi="Arial" w:cs="Arial"/>
          <w:b/>
          <w:lang w:eastAsia="zh-CN"/>
        </w:rPr>
        <w:t>, производителем которого является тольк</w:t>
      </w:r>
      <w:proofErr w:type="gramStart"/>
      <w:r w:rsidR="004076E9" w:rsidRPr="004856AB">
        <w:rPr>
          <w:rFonts w:ascii="Arial" w:eastAsia="Times New Roman" w:hAnsi="Arial" w:cs="Arial"/>
          <w:b/>
          <w:lang w:eastAsia="zh-CN"/>
        </w:rPr>
        <w:t>о ООО</w:t>
      </w:r>
      <w:proofErr w:type="gramEnd"/>
      <w:r w:rsidR="004076E9" w:rsidRPr="004856AB">
        <w:rPr>
          <w:rFonts w:ascii="Arial" w:eastAsia="Times New Roman" w:hAnsi="Arial" w:cs="Arial"/>
          <w:b/>
          <w:lang w:eastAsia="zh-CN"/>
        </w:rPr>
        <w:t xml:space="preserve"> «ДСТ-Урал»</w:t>
      </w:r>
      <w:r w:rsidR="004856AB">
        <w:rPr>
          <w:rFonts w:ascii="Arial" w:eastAsia="Times New Roman" w:hAnsi="Arial" w:cs="Arial"/>
          <w:lang w:eastAsia="zh-CN"/>
        </w:rPr>
        <w:t xml:space="preserve"> </w:t>
      </w:r>
      <w:r w:rsidR="004856AB" w:rsidRPr="004856AB">
        <w:rPr>
          <w:rFonts w:ascii="Arial" w:eastAsia="Times New Roman" w:hAnsi="Arial" w:cs="Arial"/>
          <w:b/>
          <w:lang w:eastAsia="zh-CN"/>
        </w:rPr>
        <w:t>без возможности поставки эквивалента</w:t>
      </w:r>
      <w:r w:rsidR="004076E9">
        <w:rPr>
          <w:rFonts w:ascii="Arial" w:eastAsia="Times New Roman" w:hAnsi="Arial" w:cs="Arial"/>
          <w:lang w:eastAsia="zh-CN"/>
        </w:rPr>
        <w:t>.</w:t>
      </w:r>
      <w:r w:rsidR="003C15DD">
        <w:rPr>
          <w:rFonts w:ascii="Arial" w:eastAsia="Times New Roman" w:hAnsi="Arial" w:cs="Arial"/>
          <w:lang w:eastAsia="zh-CN"/>
        </w:rPr>
        <w:t xml:space="preserve"> Сайт </w:t>
      </w:r>
      <w:r w:rsidR="003C15DD" w:rsidRPr="003C15DD">
        <w:rPr>
          <w:rFonts w:ascii="Arial" w:eastAsia="Times New Roman" w:hAnsi="Arial" w:cs="Arial"/>
          <w:lang w:eastAsia="zh-CN"/>
        </w:rPr>
        <w:t xml:space="preserve">производителя </w:t>
      </w:r>
      <w:hyperlink r:id="rId15" w:history="1">
        <w:r w:rsidR="003C15DD" w:rsidRPr="003C15DD">
          <w:rPr>
            <w:rStyle w:val="a4"/>
            <w:rFonts w:ascii="Arial" w:hAnsi="Arial" w:cs="Arial"/>
            <w:color w:val="auto"/>
          </w:rPr>
          <w:t>http://tm10.ru</w:t>
        </w:r>
      </w:hyperlink>
      <w:r w:rsidR="003C15DD" w:rsidRPr="003C15DD">
        <w:rPr>
          <w:rFonts w:ascii="Arial" w:hAnsi="Arial" w:cs="Arial"/>
        </w:rPr>
        <w:t xml:space="preserve"> .</w:t>
      </w:r>
      <w:r w:rsidR="00027649">
        <w:rPr>
          <w:rFonts w:ascii="Arial" w:hAnsi="Arial" w:cs="Arial"/>
        </w:rPr>
        <w:t xml:space="preserve"> </w:t>
      </w:r>
    </w:p>
    <w:p w:rsidR="00027649" w:rsidRDefault="00027649" w:rsidP="0093002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27649" w:rsidRPr="003C15DD" w:rsidRDefault="00027649" w:rsidP="0093002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описание объекта закупки не подпадает под исключения, установленные  ч</w:t>
      </w:r>
      <w:r w:rsidRPr="00CC5FB3">
        <w:rPr>
          <w:rFonts w:ascii="Arial" w:eastAsia="Times New Roman" w:hAnsi="Arial" w:cs="Arial"/>
        </w:rPr>
        <w:t>астью 6.1 статьи 3 Закона о закупках</w:t>
      </w:r>
      <w:r>
        <w:rPr>
          <w:rFonts w:ascii="Arial" w:eastAsia="Times New Roman" w:hAnsi="Arial" w:cs="Arial"/>
        </w:rPr>
        <w:t>. В связи с чем, отсутствие возможности поставки эквивалента является явным и необоснованным ограничением конкуренции со стороны Заказчика.</w:t>
      </w:r>
    </w:p>
    <w:p w:rsidR="00F7072A" w:rsidRPr="00F60537" w:rsidRDefault="00F7072A" w:rsidP="0093002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C5F0B" w:rsidRDefault="004856AB" w:rsidP="00BC5F0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</w:rPr>
        <w:t xml:space="preserve">Кроме того, </w:t>
      </w:r>
      <w:r w:rsidRPr="0068069D">
        <w:rPr>
          <w:rFonts w:ascii="Arial" w:hAnsi="Arial" w:cs="Arial"/>
          <w:sz w:val="22"/>
          <w:szCs w:val="22"/>
        </w:rPr>
        <w:t>даже если бы Заказчиком была установлена поставка эквивалента, то под установленные в технических требованиях</w:t>
      </w:r>
      <w:r w:rsidR="00BC5F0B" w:rsidRPr="0068069D">
        <w:rPr>
          <w:rFonts w:ascii="Arial" w:hAnsi="Arial" w:cs="Arial"/>
          <w:sz w:val="22"/>
          <w:szCs w:val="22"/>
        </w:rPr>
        <w:t xml:space="preserve"> характеристики</w:t>
      </w:r>
      <w:r w:rsidRPr="006806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069D">
        <w:rPr>
          <w:rFonts w:ascii="Arial" w:hAnsi="Arial" w:cs="Arial"/>
          <w:sz w:val="22"/>
          <w:szCs w:val="22"/>
        </w:rPr>
        <w:t xml:space="preserve">не </w:t>
      </w:r>
      <w:r w:rsidR="003C15DD" w:rsidRPr="0068069D">
        <w:rPr>
          <w:rFonts w:ascii="Arial" w:hAnsi="Arial" w:cs="Arial"/>
          <w:sz w:val="22"/>
          <w:szCs w:val="22"/>
        </w:rPr>
        <w:t>возможно</w:t>
      </w:r>
      <w:proofErr w:type="gramEnd"/>
      <w:r w:rsidR="003C15DD" w:rsidRPr="0068069D">
        <w:rPr>
          <w:rFonts w:ascii="Arial" w:hAnsi="Arial" w:cs="Arial"/>
          <w:sz w:val="22"/>
          <w:szCs w:val="22"/>
        </w:rPr>
        <w:t xml:space="preserve"> подобрать </w:t>
      </w:r>
      <w:r w:rsidRPr="0068069D">
        <w:rPr>
          <w:rFonts w:ascii="Arial" w:hAnsi="Arial" w:cs="Arial"/>
          <w:sz w:val="22"/>
          <w:szCs w:val="22"/>
        </w:rPr>
        <w:t xml:space="preserve"> аналогов (эквивалент</w:t>
      </w:r>
      <w:r w:rsidR="003C15DD" w:rsidRPr="0068069D">
        <w:rPr>
          <w:rFonts w:ascii="Arial" w:hAnsi="Arial" w:cs="Arial"/>
          <w:sz w:val="22"/>
          <w:szCs w:val="22"/>
        </w:rPr>
        <w:t xml:space="preserve">), </w:t>
      </w:r>
      <w:r w:rsidR="00027649" w:rsidRPr="0068069D">
        <w:rPr>
          <w:rFonts w:ascii="Arial" w:hAnsi="Arial" w:cs="Arial"/>
          <w:sz w:val="22"/>
          <w:szCs w:val="22"/>
        </w:rPr>
        <w:t xml:space="preserve">они очень детализированы и в </w:t>
      </w:r>
      <w:r w:rsidR="0068069D" w:rsidRPr="0068069D">
        <w:rPr>
          <w:rFonts w:ascii="Arial" w:hAnsi="Arial" w:cs="Arial"/>
          <w:sz w:val="22"/>
          <w:szCs w:val="22"/>
        </w:rPr>
        <w:t xml:space="preserve">их </w:t>
      </w:r>
      <w:r w:rsidR="00027649" w:rsidRPr="0068069D">
        <w:rPr>
          <w:rFonts w:ascii="Arial" w:hAnsi="Arial" w:cs="Arial"/>
          <w:sz w:val="22"/>
          <w:szCs w:val="22"/>
        </w:rPr>
        <w:t xml:space="preserve">совокупности эквивалента, отвечающего данным требованиям </w:t>
      </w:r>
      <w:r w:rsidR="003C15DD" w:rsidRPr="0068069D">
        <w:rPr>
          <w:rFonts w:ascii="Arial" w:hAnsi="Arial" w:cs="Arial"/>
          <w:sz w:val="22"/>
          <w:szCs w:val="22"/>
        </w:rPr>
        <w:t>не существует ни у одного производителя</w:t>
      </w:r>
      <w:r w:rsidR="00D73C11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, в частности такие характеристики как: </w:t>
      </w:r>
    </w:p>
    <w:p w:rsidR="003C15DD" w:rsidRDefault="003C15DD" w:rsidP="00BC5F0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5245"/>
      </w:tblGrid>
      <w:tr w:rsidR="003C15DD" w:rsidRPr="003C15DD" w:rsidTr="0068069D">
        <w:trPr>
          <w:trHeight w:val="38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69D" w:rsidRPr="0068069D" w:rsidRDefault="0068069D" w:rsidP="0002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27649" w:rsidRPr="0068069D" w:rsidRDefault="00027649" w:rsidP="0002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8069D">
              <w:rPr>
                <w:rFonts w:ascii="Arial" w:eastAsia="Times New Roman" w:hAnsi="Arial" w:cs="Arial"/>
                <w:b/>
              </w:rPr>
              <w:t>Показатель</w:t>
            </w:r>
          </w:p>
          <w:p w:rsidR="003C15DD" w:rsidRPr="003C15DD" w:rsidRDefault="003C15DD" w:rsidP="0002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027649" w:rsidP="0002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8069D">
              <w:rPr>
                <w:rFonts w:ascii="Arial" w:eastAsia="Times New Roman" w:hAnsi="Arial" w:cs="Arial"/>
                <w:b/>
              </w:rPr>
              <w:t>Основные технические характеристики оборудования</w:t>
            </w:r>
          </w:p>
        </w:tc>
      </w:tr>
      <w:tr w:rsidR="00027649" w:rsidRPr="003C15DD" w:rsidTr="0068069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649" w:rsidRPr="0068069D" w:rsidRDefault="00027649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Масса трактора эксплуатационная, 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gram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:                                                                          - с навесным оборудованием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649" w:rsidRPr="00D8664F" w:rsidRDefault="00027649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22000 - 23000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Максимальная скорость, 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км</w:t>
            </w:r>
            <w:proofErr w:type="gram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/час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назад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9-14,2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Дорожный просвет, 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мм</w:t>
            </w:r>
            <w:proofErr w:type="gram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455 - 500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Колея трактора, 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1970 - 2000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Габаритные размеры трактора, мм</w:t>
            </w:r>
            <w:proofErr w:type="gramStart"/>
            <w:r w:rsidRPr="003C1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3C1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без навесного оборудования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ширина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2500-3000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высота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3100 - 3500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с навесным оборудованием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длина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6500-7350</w:t>
            </w:r>
          </w:p>
        </w:tc>
      </w:tr>
      <w:tr w:rsidR="003C15DD" w:rsidRPr="003C15DD" w:rsidTr="0068069D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Двигатель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ЯМЗ-536,  с жидкостным охлаждением,  </w:t>
            </w:r>
            <w:proofErr w:type="spell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турбонаддувом</w:t>
            </w:r>
            <w:proofErr w:type="spell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 и охладителем надувочного воздуха по типу «воздух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»-</w:t>
            </w:r>
            <w:proofErr w:type="gram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«воздух»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Мощность двигателя, кВт/</w:t>
            </w:r>
            <w:proofErr w:type="spell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л.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spellEnd"/>
            <w:proofErr w:type="gram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.: не менее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176/240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Заправочные ёмкости, </w:t>
            </w:r>
            <w:proofErr w:type="gramStart"/>
            <w:r w:rsidRPr="003C1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Система смазки дизеля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25 - 30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Система охлаждения дизеля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50 - 60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Топливный бак, 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400-510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Гидроситстема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с навесным оборудованием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200 - 280</w:t>
            </w:r>
          </w:p>
        </w:tc>
      </w:tr>
      <w:tr w:rsidR="003C15DD" w:rsidRPr="003C15DD" w:rsidTr="0068069D">
        <w:trPr>
          <w:trHeight w:val="48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Трансмиссия: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Гидростатическая</w:t>
            </w:r>
            <w:proofErr w:type="gram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 с электронным управлением.</w:t>
            </w:r>
          </w:p>
        </w:tc>
      </w:tr>
      <w:tr w:rsidR="003C15DD" w:rsidRPr="003C15DD" w:rsidTr="0068069D">
        <w:trPr>
          <w:trHeight w:val="48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Блок силовой передачи: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Коробка передач исполнена парой Гидронасос-</w:t>
            </w:r>
            <w:proofErr w:type="spell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гидромотор</w:t>
            </w:r>
            <w:proofErr w:type="spell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 с бесступенчатым переключением</w:t>
            </w:r>
          </w:p>
        </w:tc>
      </w:tr>
      <w:tr w:rsidR="003C15DD" w:rsidRPr="003C15DD" w:rsidTr="0068069D">
        <w:trPr>
          <w:trHeight w:val="11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Тормозная система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Гидравлическая</w:t>
            </w:r>
            <w:proofErr w:type="gram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гидрозамок</w:t>
            </w:r>
            <w:proofErr w:type="spell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), нормально замкнутые многодисковые фрикционы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Число опорных катков, </w:t>
            </w:r>
            <w:proofErr w:type="spellStart"/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опорных</w:t>
            </w:r>
            <w:proofErr w:type="gram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 + ведущее колесо на одну сторону</w:t>
            </w:r>
          </w:p>
        </w:tc>
      </w:tr>
      <w:tr w:rsidR="003C15DD" w:rsidRPr="003C15DD" w:rsidTr="0068069D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Гусеницы: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Сборные с одним </w:t>
            </w:r>
            <w:proofErr w:type="spell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грунтозацепом</w:t>
            </w:r>
            <w:proofErr w:type="spellEnd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 и уплотнением для удержания жидкой смазки в шарнире.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Число башмаков (с каждой стороны)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40 - 45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Ширина башмака, 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Бульдозерное оборудование: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Отвал: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 xml:space="preserve">полусферический 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Высота, </w:t>
            </w:r>
            <w:proofErr w:type="gramStart"/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1300 - 1600</w:t>
            </w:r>
          </w:p>
        </w:tc>
      </w:tr>
      <w:tr w:rsidR="003C15DD" w:rsidRPr="003C15DD" w:rsidTr="006806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Максимальный угол перекоса отвала в каждую сторону, град, не менее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5DD" w:rsidRPr="003C15DD" w:rsidRDefault="003C15DD" w:rsidP="003C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5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3C15DD" w:rsidRPr="00D8664F" w:rsidRDefault="003C15DD" w:rsidP="00BC5F0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 w:val="0"/>
          <w:caps/>
          <w:sz w:val="22"/>
          <w:szCs w:val="22"/>
        </w:rPr>
      </w:pPr>
    </w:p>
    <w:p w:rsidR="0068069D" w:rsidRPr="00D8664F" w:rsidRDefault="0068069D" w:rsidP="0093002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8664F">
        <w:rPr>
          <w:rFonts w:ascii="Arial" w:hAnsi="Arial" w:cs="Arial"/>
          <w:b/>
          <w:sz w:val="22"/>
          <w:szCs w:val="22"/>
        </w:rPr>
        <w:t xml:space="preserve">Также Заказчиком в составе требований </w:t>
      </w:r>
      <w:r w:rsidR="00D8664F">
        <w:rPr>
          <w:rFonts w:ascii="Arial" w:hAnsi="Arial" w:cs="Arial"/>
          <w:b/>
          <w:sz w:val="22"/>
          <w:szCs w:val="22"/>
        </w:rPr>
        <w:t xml:space="preserve">к товару </w:t>
      </w:r>
      <w:r w:rsidRPr="00D8664F">
        <w:rPr>
          <w:rFonts w:ascii="Arial" w:hAnsi="Arial" w:cs="Arial"/>
          <w:b/>
          <w:sz w:val="22"/>
          <w:szCs w:val="22"/>
        </w:rPr>
        <w:t xml:space="preserve">в Спецификации  в п.1 установлено требование по предоставлению ПАСПОРТА САМОХОДНОЙ МАШИНЫ (ПСМ) на указанный бульдозер в составе заявки на участие в закупке, что также ограничивает конкуренцию, поскольку данный документ является как ПТС на автомобиль, документом который может предоставляться только на этапе поставки товара. </w:t>
      </w:r>
      <w:proofErr w:type="gramEnd"/>
    </w:p>
    <w:p w:rsidR="00D8664F" w:rsidRPr="00D8664F" w:rsidRDefault="00D8664F" w:rsidP="00D866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D8664F">
        <w:rPr>
          <w:rFonts w:ascii="Arial" w:eastAsia="Times New Roman" w:hAnsi="Arial" w:cs="Arial"/>
          <w:color w:val="000000"/>
        </w:rPr>
        <w:t>Заказчик вправе установить требование о представлении поставщиком ПСМ на закупаемый товар (бульдозер) одновременно с предоставлением такого бульдозера Заказчику. Вместе с тем требовать представления указанных документов или их копии в составе заявки на участие Заказчик не вправе, так же, как и отказывать в допуске к участию в закупке участнику размещения заказа, в заявке которого отсутствуют такие документы или их копии. Участниками закупки являются не только производители закупаемого товара, соответственно они имеют возможность такой поставки путём покупки</w:t>
      </w:r>
      <w:r>
        <w:rPr>
          <w:rFonts w:ascii="Arial" w:eastAsia="Times New Roman" w:hAnsi="Arial" w:cs="Arial"/>
          <w:color w:val="000000"/>
        </w:rPr>
        <w:t xml:space="preserve"> товара</w:t>
      </w:r>
      <w:r w:rsidRPr="00D8664F">
        <w:rPr>
          <w:rFonts w:ascii="Arial" w:eastAsia="Times New Roman" w:hAnsi="Arial" w:cs="Arial"/>
          <w:color w:val="000000"/>
        </w:rPr>
        <w:t xml:space="preserve"> у производителя, и на момент подачи заявки на участие в закупке такой документ у участника может отсутствовать. Однако</w:t>
      </w:r>
      <w:proofErr w:type="gramStart"/>
      <w:r w:rsidRPr="00D8664F">
        <w:rPr>
          <w:rFonts w:ascii="Arial" w:eastAsia="Times New Roman" w:hAnsi="Arial" w:cs="Arial"/>
          <w:color w:val="000000"/>
        </w:rPr>
        <w:t>,</w:t>
      </w:r>
      <w:proofErr w:type="gramEnd"/>
      <w:r w:rsidRPr="00D8664F">
        <w:rPr>
          <w:rFonts w:ascii="Arial" w:eastAsia="Times New Roman" w:hAnsi="Arial" w:cs="Arial"/>
          <w:color w:val="000000"/>
        </w:rPr>
        <w:t xml:space="preserve"> это не исключает передачу его Заказчику одновременно с поставкой товара, в соответствии со статьей 456 Гражданского кодекса РФ продавец обязан передавать принадлежности вещи и относящиеся к ней документы, предусмотренные законом, иными правовыми актами, договором, только одновременно с передачей такой вещи (указанное правило также содержится в письме ФАС России от 20.10.2008 № АЦ/26950). Соответственно, установление указанного требования также ограничивает количество участников размещения заказа.</w:t>
      </w:r>
    </w:p>
    <w:p w:rsidR="00D8664F" w:rsidRDefault="00D8664F" w:rsidP="0093002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u w:val="single"/>
        </w:rPr>
      </w:pPr>
    </w:p>
    <w:p w:rsidR="004F48F8" w:rsidRDefault="004F48F8" w:rsidP="0093002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C43C7">
        <w:rPr>
          <w:rFonts w:ascii="Arial" w:hAnsi="Arial" w:cs="Arial"/>
          <w:sz w:val="22"/>
          <w:szCs w:val="22"/>
        </w:rPr>
        <w:t xml:space="preserve">Таким образом, считаем, что Заказчиком </w:t>
      </w:r>
      <w:r w:rsidR="006B1656" w:rsidRPr="00DC43C7">
        <w:rPr>
          <w:rFonts w:ascii="Arial" w:hAnsi="Arial" w:cs="Arial"/>
          <w:sz w:val="22"/>
          <w:szCs w:val="22"/>
        </w:rPr>
        <w:t xml:space="preserve">путем установления в техническом задании характеристик, указывающих на поставку только </w:t>
      </w:r>
      <w:r w:rsidR="0068069D">
        <w:rPr>
          <w:rFonts w:ascii="Arial" w:hAnsi="Arial" w:cs="Arial"/>
          <w:sz w:val="22"/>
          <w:szCs w:val="22"/>
        </w:rPr>
        <w:t xml:space="preserve">конкретного товара определенной торговой марки </w:t>
      </w:r>
      <w:r w:rsidR="006B1656" w:rsidRPr="00DC43C7">
        <w:rPr>
          <w:rFonts w:ascii="Arial" w:hAnsi="Arial" w:cs="Arial"/>
          <w:sz w:val="22"/>
          <w:szCs w:val="22"/>
        </w:rPr>
        <w:t>одного производителя</w:t>
      </w:r>
      <w:r w:rsidR="00D8664F">
        <w:rPr>
          <w:rFonts w:ascii="Arial" w:hAnsi="Arial" w:cs="Arial"/>
          <w:sz w:val="22"/>
          <w:szCs w:val="22"/>
        </w:rPr>
        <w:t xml:space="preserve"> и требование о предоставлении паспорта самоходной машины на товар в составе заявки</w:t>
      </w:r>
      <w:r w:rsidR="006B1656" w:rsidRPr="00DC43C7">
        <w:rPr>
          <w:rFonts w:ascii="Arial" w:hAnsi="Arial" w:cs="Arial"/>
          <w:b/>
          <w:sz w:val="22"/>
          <w:szCs w:val="22"/>
        </w:rPr>
        <w:t xml:space="preserve">, </w:t>
      </w:r>
      <w:r w:rsidRPr="00DC43C7">
        <w:rPr>
          <w:rFonts w:ascii="Arial" w:hAnsi="Arial" w:cs="Arial"/>
          <w:sz w:val="22"/>
          <w:szCs w:val="22"/>
        </w:rPr>
        <w:t>ограничивается конкуренци</w:t>
      </w:r>
      <w:r w:rsidR="00DC43C7">
        <w:rPr>
          <w:rFonts w:ascii="Arial" w:hAnsi="Arial" w:cs="Arial"/>
          <w:sz w:val="22"/>
          <w:szCs w:val="22"/>
        </w:rPr>
        <w:t>я</w:t>
      </w:r>
      <w:r w:rsidRPr="00DC43C7">
        <w:rPr>
          <w:rFonts w:ascii="Arial" w:hAnsi="Arial" w:cs="Arial"/>
          <w:sz w:val="22"/>
          <w:szCs w:val="22"/>
        </w:rPr>
        <w:t xml:space="preserve"> по отношению к </w:t>
      </w:r>
      <w:r w:rsidR="00DC43C7" w:rsidRPr="00DC43C7">
        <w:rPr>
          <w:rFonts w:ascii="Arial" w:hAnsi="Arial" w:cs="Arial"/>
          <w:sz w:val="22"/>
          <w:szCs w:val="22"/>
        </w:rPr>
        <w:t xml:space="preserve">иным </w:t>
      </w:r>
      <w:r w:rsidRPr="00DC43C7">
        <w:rPr>
          <w:rFonts w:ascii="Arial" w:hAnsi="Arial" w:cs="Arial"/>
          <w:sz w:val="22"/>
          <w:szCs w:val="22"/>
        </w:rPr>
        <w:t>участникам закупки</w:t>
      </w:r>
      <w:r w:rsidR="00DC43C7" w:rsidRPr="00DC43C7">
        <w:rPr>
          <w:rFonts w:ascii="Arial" w:hAnsi="Arial" w:cs="Arial"/>
          <w:sz w:val="22"/>
          <w:szCs w:val="22"/>
        </w:rPr>
        <w:t>, что противоречит  задачам законодательства, устанавливающего порядок проведения закупок, а также  формированию добросовестной конкурентной среды</w:t>
      </w:r>
      <w:r w:rsidR="00DC43C7">
        <w:rPr>
          <w:rFonts w:ascii="Arial" w:hAnsi="Arial" w:cs="Arial"/>
          <w:sz w:val="22"/>
          <w:szCs w:val="22"/>
        </w:rPr>
        <w:t xml:space="preserve"> при проведении закупок</w:t>
      </w:r>
      <w:r w:rsidR="00DC43C7" w:rsidRPr="00DC43C7">
        <w:rPr>
          <w:rFonts w:ascii="Arial" w:hAnsi="Arial" w:cs="Arial"/>
          <w:sz w:val="22"/>
          <w:szCs w:val="22"/>
        </w:rPr>
        <w:t>.</w:t>
      </w:r>
      <w:proofErr w:type="gramEnd"/>
    </w:p>
    <w:p w:rsidR="00DC43C7" w:rsidRPr="00DC43C7" w:rsidRDefault="00DC43C7" w:rsidP="0093002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273F29" w:rsidRDefault="00273F29" w:rsidP="0093002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C43C7">
        <w:rPr>
          <w:rFonts w:ascii="Arial" w:hAnsi="Arial" w:cs="Arial"/>
          <w:sz w:val="22"/>
          <w:szCs w:val="22"/>
        </w:rPr>
        <w:t>В соответствии с пунктом 2 части 1 статьи 3 Закона о закупках при закупке товаров, работ, услуг заказчики руководствуются,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DC43C7" w:rsidRPr="00DC43C7" w:rsidRDefault="00DC43C7" w:rsidP="0093002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170083" w:rsidRPr="00DC43C7" w:rsidRDefault="00170083" w:rsidP="0093002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proofErr w:type="gramStart"/>
      <w:r w:rsidRPr="00DC43C7">
        <w:rPr>
          <w:rFonts w:ascii="Arial" w:eastAsia="Calibri" w:hAnsi="Arial" w:cs="Arial"/>
        </w:rPr>
        <w:t>В соответствии с требованиями ч.1 ст.17 ФЗ «О защите конкуренции»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числе: создание участнику торгов, запроса котировок, запроса предложений  или нескольким участникам торгов, запроса котировок, запроса предложений преимущественных условий участия в торгах, запросе котировок</w:t>
      </w:r>
      <w:proofErr w:type="gramEnd"/>
      <w:r w:rsidRPr="00DC43C7">
        <w:rPr>
          <w:rFonts w:ascii="Arial" w:eastAsia="Calibri" w:hAnsi="Arial" w:cs="Arial"/>
        </w:rPr>
        <w:t xml:space="preserve">, </w:t>
      </w:r>
      <w:proofErr w:type="gramStart"/>
      <w:r w:rsidRPr="00DC43C7">
        <w:rPr>
          <w:rFonts w:ascii="Arial" w:eastAsia="Calibri" w:hAnsi="Arial" w:cs="Arial"/>
        </w:rPr>
        <w:t>запросе</w:t>
      </w:r>
      <w:proofErr w:type="gramEnd"/>
      <w:r w:rsidRPr="00DC43C7">
        <w:rPr>
          <w:rFonts w:ascii="Arial" w:eastAsia="Calibri" w:hAnsi="Arial" w:cs="Arial"/>
        </w:rPr>
        <w:t xml:space="preserve"> предложений.</w:t>
      </w:r>
    </w:p>
    <w:p w:rsidR="006B1656" w:rsidRPr="00DC43C7" w:rsidRDefault="006B1656" w:rsidP="006B165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DC43C7">
        <w:rPr>
          <w:rFonts w:ascii="Arial" w:hAnsi="Arial" w:cs="Arial"/>
        </w:rPr>
        <w:t>.</w:t>
      </w:r>
    </w:p>
    <w:p w:rsidR="005D0A46" w:rsidRPr="00DC43C7" w:rsidRDefault="00170083" w:rsidP="005D0A46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140D74">
        <w:rPr>
          <w:rFonts w:ascii="Times New Roman" w:hAnsi="Times New Roman" w:cs="Times New Roman"/>
        </w:rPr>
        <w:tab/>
      </w:r>
      <w:r w:rsidR="005D0A46" w:rsidRPr="00DC43C7">
        <w:rPr>
          <w:rFonts w:ascii="Arial" w:hAnsi="Arial" w:cs="Arial"/>
        </w:rPr>
        <w:t xml:space="preserve">На основании </w:t>
      </w:r>
      <w:proofErr w:type="gramStart"/>
      <w:r w:rsidR="005D0A46" w:rsidRPr="00DC43C7">
        <w:rPr>
          <w:rFonts w:ascii="Arial" w:hAnsi="Arial" w:cs="Arial"/>
        </w:rPr>
        <w:t>вышеизложенного</w:t>
      </w:r>
      <w:proofErr w:type="gramEnd"/>
      <w:r w:rsidR="005D0A46" w:rsidRPr="00DC43C7">
        <w:rPr>
          <w:rFonts w:ascii="Arial" w:hAnsi="Arial" w:cs="Arial"/>
        </w:rPr>
        <w:t xml:space="preserve"> просим:</w:t>
      </w:r>
    </w:p>
    <w:p w:rsidR="005D0A46" w:rsidRDefault="005D0A46" w:rsidP="00D8664F">
      <w:pPr>
        <w:spacing w:after="0"/>
        <w:rPr>
          <w:rFonts w:ascii="Arial" w:hAnsi="Arial" w:cs="Arial"/>
        </w:rPr>
      </w:pPr>
      <w:r w:rsidRPr="00DC43C7">
        <w:rPr>
          <w:rFonts w:ascii="Arial" w:hAnsi="Arial" w:cs="Arial"/>
        </w:rPr>
        <w:t xml:space="preserve">1. Приостановить процедуру проведения </w:t>
      </w:r>
      <w:r w:rsidR="00580300">
        <w:rPr>
          <w:rFonts w:ascii="Arial" w:hAnsi="Arial" w:cs="Arial"/>
        </w:rPr>
        <w:t>конкурса</w:t>
      </w:r>
      <w:r w:rsidRPr="00DC43C7">
        <w:rPr>
          <w:rFonts w:ascii="Arial" w:hAnsi="Arial" w:cs="Arial"/>
        </w:rPr>
        <w:t xml:space="preserve"> в электронной форме  (</w:t>
      </w:r>
      <w:r w:rsidR="00D8664F">
        <w:rPr>
          <w:rFonts w:ascii="Arial" w:hAnsi="Arial" w:cs="Arial"/>
        </w:rPr>
        <w:t xml:space="preserve">номер закупки </w:t>
      </w:r>
      <w:r w:rsidRPr="00DC43C7">
        <w:rPr>
          <w:rFonts w:ascii="Arial" w:hAnsi="Arial" w:cs="Arial"/>
        </w:rPr>
        <w:t>№</w:t>
      </w:r>
      <w:r w:rsidR="00D8664F" w:rsidRPr="00CC0BA3">
        <w:rPr>
          <w:rFonts w:ascii="Arial" w:eastAsia="Times New Roman" w:hAnsi="Arial" w:cs="Arial"/>
          <w:color w:val="000000"/>
        </w:rPr>
        <w:t>31907</w:t>
      </w:r>
      <w:r w:rsidR="00D8664F">
        <w:rPr>
          <w:rFonts w:ascii="Arial" w:eastAsia="Times New Roman" w:hAnsi="Arial" w:cs="Arial"/>
          <w:color w:val="000000"/>
        </w:rPr>
        <w:t>838293</w:t>
      </w:r>
      <w:r w:rsidRPr="00DC43C7">
        <w:rPr>
          <w:rFonts w:ascii="Arial" w:hAnsi="Arial" w:cs="Arial"/>
          <w:caps/>
        </w:rPr>
        <w:t>)</w:t>
      </w:r>
      <w:r w:rsidRPr="00DC43C7">
        <w:rPr>
          <w:rFonts w:ascii="Arial" w:hAnsi="Arial" w:cs="Arial"/>
        </w:rPr>
        <w:t xml:space="preserve"> до рассмотрения жалобы по существу.</w:t>
      </w:r>
    </w:p>
    <w:p w:rsidR="00DC43C7" w:rsidRPr="00DC43C7" w:rsidRDefault="00DC43C7" w:rsidP="005D0A46">
      <w:pPr>
        <w:spacing w:after="0" w:line="240" w:lineRule="auto"/>
        <w:jc w:val="both"/>
        <w:rPr>
          <w:rFonts w:ascii="Arial" w:hAnsi="Arial" w:cs="Arial"/>
        </w:rPr>
      </w:pPr>
    </w:p>
    <w:p w:rsidR="005D0A46" w:rsidRDefault="005D0A46" w:rsidP="005D0A46">
      <w:pPr>
        <w:spacing w:after="0" w:line="240" w:lineRule="auto"/>
        <w:jc w:val="both"/>
        <w:rPr>
          <w:rFonts w:ascii="Arial" w:hAnsi="Arial" w:cs="Arial"/>
        </w:rPr>
      </w:pPr>
      <w:r w:rsidRPr="00DC43C7">
        <w:rPr>
          <w:rFonts w:ascii="Arial" w:hAnsi="Arial" w:cs="Arial"/>
        </w:rPr>
        <w:t>2. Признать заказчика нарушившим часть 1 статьи 2, пункт 2 части 1 статьи 3 и часть 6.1 статьи 3 Федерального закона от 18.07.2011 N 223-ФЗ «О закупках товаров, работ, услуг отдельными видами юридических лиц».</w:t>
      </w:r>
    </w:p>
    <w:p w:rsidR="00DC43C7" w:rsidRPr="00DC43C7" w:rsidRDefault="00DC43C7" w:rsidP="005D0A46">
      <w:pPr>
        <w:spacing w:after="0" w:line="240" w:lineRule="auto"/>
        <w:jc w:val="both"/>
        <w:rPr>
          <w:rFonts w:ascii="Arial" w:hAnsi="Arial" w:cs="Arial"/>
        </w:rPr>
      </w:pPr>
    </w:p>
    <w:p w:rsidR="005D0A46" w:rsidRPr="00DC43C7" w:rsidRDefault="005D0A46" w:rsidP="005D0A46">
      <w:pPr>
        <w:spacing w:after="0" w:line="240" w:lineRule="auto"/>
        <w:jc w:val="both"/>
        <w:rPr>
          <w:rFonts w:ascii="Arial" w:hAnsi="Arial" w:cs="Arial"/>
        </w:rPr>
      </w:pPr>
      <w:r w:rsidRPr="00DC43C7">
        <w:rPr>
          <w:rFonts w:ascii="Arial" w:hAnsi="Arial" w:cs="Arial"/>
        </w:rPr>
        <w:t>3. Обязать Заказчика устранить нарушения путем выдачи Заказчику обязательного для исполнения предписания об устранении вышеуказанных нарушений.</w:t>
      </w:r>
    </w:p>
    <w:p w:rsidR="005D0A46" w:rsidRPr="00DC43C7" w:rsidRDefault="005D0A46" w:rsidP="005D0A46">
      <w:pPr>
        <w:spacing w:after="0" w:line="240" w:lineRule="auto"/>
        <w:jc w:val="both"/>
        <w:rPr>
          <w:rFonts w:ascii="Arial" w:hAnsi="Arial" w:cs="Arial"/>
        </w:rPr>
      </w:pPr>
    </w:p>
    <w:p w:rsidR="00273F29" w:rsidRPr="00DC43C7" w:rsidRDefault="00D319B0" w:rsidP="00E201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Управляющий </w:t>
      </w:r>
      <w:r w:rsidR="005D0A46" w:rsidRPr="00DC43C7">
        <w:rPr>
          <w:rFonts w:ascii="Arial" w:hAnsi="Arial" w:cs="Arial"/>
          <w:b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Плешаков Ю.А.</w:t>
      </w:r>
      <w:r w:rsidR="005D0A46" w:rsidRPr="00DC43C7">
        <w:rPr>
          <w:rFonts w:ascii="Arial" w:hAnsi="Arial" w:cs="Arial"/>
          <w:b/>
        </w:rPr>
        <w:t xml:space="preserve"> </w:t>
      </w:r>
    </w:p>
    <w:sectPr w:rsidR="00273F29" w:rsidRPr="00DC43C7" w:rsidSect="00D73C11">
      <w:pgSz w:w="11906" w:h="16838"/>
      <w:pgMar w:top="568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D2" w:rsidRDefault="007959D2" w:rsidP="004F62D0">
      <w:pPr>
        <w:spacing w:after="0" w:line="240" w:lineRule="auto"/>
      </w:pPr>
      <w:r>
        <w:separator/>
      </w:r>
    </w:p>
  </w:endnote>
  <w:endnote w:type="continuationSeparator" w:id="0">
    <w:p w:rsidR="007959D2" w:rsidRDefault="007959D2" w:rsidP="004F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D2" w:rsidRDefault="007959D2" w:rsidP="004F62D0">
      <w:pPr>
        <w:spacing w:after="0" w:line="240" w:lineRule="auto"/>
      </w:pPr>
      <w:r>
        <w:separator/>
      </w:r>
    </w:p>
  </w:footnote>
  <w:footnote w:type="continuationSeparator" w:id="0">
    <w:p w:rsidR="007959D2" w:rsidRDefault="007959D2" w:rsidP="004F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BA7"/>
    <w:multiLevelType w:val="multilevel"/>
    <w:tmpl w:val="EF9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66"/>
    <w:rsid w:val="0000067C"/>
    <w:rsid w:val="00027649"/>
    <w:rsid w:val="000278AC"/>
    <w:rsid w:val="00042D52"/>
    <w:rsid w:val="00045039"/>
    <w:rsid w:val="00081308"/>
    <w:rsid w:val="00091E19"/>
    <w:rsid w:val="0009765B"/>
    <w:rsid w:val="000A6EB6"/>
    <w:rsid w:val="000B2E3D"/>
    <w:rsid w:val="000C6F0F"/>
    <w:rsid w:val="000C737F"/>
    <w:rsid w:val="000F1866"/>
    <w:rsid w:val="000F5E70"/>
    <w:rsid w:val="00140D74"/>
    <w:rsid w:val="00141E42"/>
    <w:rsid w:val="00142407"/>
    <w:rsid w:val="001540D9"/>
    <w:rsid w:val="0016295F"/>
    <w:rsid w:val="00170083"/>
    <w:rsid w:val="001B6B3B"/>
    <w:rsid w:val="001C5755"/>
    <w:rsid w:val="00200E86"/>
    <w:rsid w:val="002245D1"/>
    <w:rsid w:val="00232581"/>
    <w:rsid w:val="00236FC7"/>
    <w:rsid w:val="00256ACE"/>
    <w:rsid w:val="00273F29"/>
    <w:rsid w:val="002D184B"/>
    <w:rsid w:val="002D3402"/>
    <w:rsid w:val="002D46AA"/>
    <w:rsid w:val="00314EE8"/>
    <w:rsid w:val="00332875"/>
    <w:rsid w:val="003861DA"/>
    <w:rsid w:val="003C15DD"/>
    <w:rsid w:val="003C721C"/>
    <w:rsid w:val="003D518D"/>
    <w:rsid w:val="003F48C9"/>
    <w:rsid w:val="004076E9"/>
    <w:rsid w:val="00420D95"/>
    <w:rsid w:val="004247F9"/>
    <w:rsid w:val="00437F07"/>
    <w:rsid w:val="004856AB"/>
    <w:rsid w:val="004A7CB3"/>
    <w:rsid w:val="004F48F8"/>
    <w:rsid w:val="004F62D0"/>
    <w:rsid w:val="00500016"/>
    <w:rsid w:val="00580300"/>
    <w:rsid w:val="005B5044"/>
    <w:rsid w:val="005B6363"/>
    <w:rsid w:val="005C18E8"/>
    <w:rsid w:val="005D0A46"/>
    <w:rsid w:val="005E2C14"/>
    <w:rsid w:val="005F6907"/>
    <w:rsid w:val="0060510F"/>
    <w:rsid w:val="00606FFB"/>
    <w:rsid w:val="00612658"/>
    <w:rsid w:val="00627F71"/>
    <w:rsid w:val="00634526"/>
    <w:rsid w:val="0067254D"/>
    <w:rsid w:val="0068069D"/>
    <w:rsid w:val="00697491"/>
    <w:rsid w:val="006B1656"/>
    <w:rsid w:val="006C0F31"/>
    <w:rsid w:val="006D2436"/>
    <w:rsid w:val="006F2C0B"/>
    <w:rsid w:val="006F42A8"/>
    <w:rsid w:val="00705A64"/>
    <w:rsid w:val="00707622"/>
    <w:rsid w:val="0072672E"/>
    <w:rsid w:val="007325F6"/>
    <w:rsid w:val="007571FE"/>
    <w:rsid w:val="00762620"/>
    <w:rsid w:val="007959D2"/>
    <w:rsid w:val="007A0613"/>
    <w:rsid w:val="007E2BC0"/>
    <w:rsid w:val="00810B91"/>
    <w:rsid w:val="008179DC"/>
    <w:rsid w:val="008415C3"/>
    <w:rsid w:val="008637EA"/>
    <w:rsid w:val="008A057C"/>
    <w:rsid w:val="008C2253"/>
    <w:rsid w:val="008D1479"/>
    <w:rsid w:val="008D2F96"/>
    <w:rsid w:val="008D6418"/>
    <w:rsid w:val="008F03E0"/>
    <w:rsid w:val="00912665"/>
    <w:rsid w:val="0093002A"/>
    <w:rsid w:val="009369B1"/>
    <w:rsid w:val="0098740C"/>
    <w:rsid w:val="009926F5"/>
    <w:rsid w:val="009D2C40"/>
    <w:rsid w:val="00A14D75"/>
    <w:rsid w:val="00A20F07"/>
    <w:rsid w:val="00A34960"/>
    <w:rsid w:val="00A74295"/>
    <w:rsid w:val="00AA0419"/>
    <w:rsid w:val="00AB2B08"/>
    <w:rsid w:val="00AB32D4"/>
    <w:rsid w:val="00AC6B88"/>
    <w:rsid w:val="00AC74D2"/>
    <w:rsid w:val="00AE6CA5"/>
    <w:rsid w:val="00B01189"/>
    <w:rsid w:val="00B0468B"/>
    <w:rsid w:val="00B1244F"/>
    <w:rsid w:val="00B14FDD"/>
    <w:rsid w:val="00B527BF"/>
    <w:rsid w:val="00BA03A7"/>
    <w:rsid w:val="00BA1830"/>
    <w:rsid w:val="00BC5F0B"/>
    <w:rsid w:val="00CB7EA2"/>
    <w:rsid w:val="00CC02EF"/>
    <w:rsid w:val="00CC0BA3"/>
    <w:rsid w:val="00CC38ED"/>
    <w:rsid w:val="00CC5FB3"/>
    <w:rsid w:val="00CF1C94"/>
    <w:rsid w:val="00D22B76"/>
    <w:rsid w:val="00D247AD"/>
    <w:rsid w:val="00D319B0"/>
    <w:rsid w:val="00D65EE7"/>
    <w:rsid w:val="00D73C11"/>
    <w:rsid w:val="00D77176"/>
    <w:rsid w:val="00D8664F"/>
    <w:rsid w:val="00DC43C7"/>
    <w:rsid w:val="00DE243C"/>
    <w:rsid w:val="00DF7B7F"/>
    <w:rsid w:val="00E20162"/>
    <w:rsid w:val="00E30222"/>
    <w:rsid w:val="00E66344"/>
    <w:rsid w:val="00E800B0"/>
    <w:rsid w:val="00E82F42"/>
    <w:rsid w:val="00E9467B"/>
    <w:rsid w:val="00EA259C"/>
    <w:rsid w:val="00EA782D"/>
    <w:rsid w:val="00EB10EF"/>
    <w:rsid w:val="00EB1D82"/>
    <w:rsid w:val="00EC123B"/>
    <w:rsid w:val="00EC4866"/>
    <w:rsid w:val="00ED18B6"/>
    <w:rsid w:val="00ED7E9B"/>
    <w:rsid w:val="00EE15BD"/>
    <w:rsid w:val="00EF4703"/>
    <w:rsid w:val="00F1508B"/>
    <w:rsid w:val="00F269D7"/>
    <w:rsid w:val="00F317A5"/>
    <w:rsid w:val="00F513EE"/>
    <w:rsid w:val="00F60537"/>
    <w:rsid w:val="00F7072A"/>
    <w:rsid w:val="00F70EF1"/>
    <w:rsid w:val="00F76886"/>
    <w:rsid w:val="00F77AAC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D2F96"/>
    <w:rPr>
      <w:color w:val="3C5F87"/>
      <w:u w:val="single"/>
    </w:rPr>
  </w:style>
  <w:style w:type="paragraph" w:styleId="a5">
    <w:name w:val="List Number"/>
    <w:basedOn w:val="a"/>
    <w:semiHidden/>
    <w:unhideWhenUsed/>
    <w:rsid w:val="008D2F9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D2F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D2F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6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7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3C11"/>
  </w:style>
  <w:style w:type="paragraph" w:styleId="aa">
    <w:name w:val="Balloon Text"/>
    <w:basedOn w:val="a"/>
    <w:link w:val="ab"/>
    <w:uiPriority w:val="99"/>
    <w:semiHidden/>
    <w:unhideWhenUsed/>
    <w:rsid w:val="00D7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C1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4F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62D0"/>
  </w:style>
  <w:style w:type="paragraph" w:customStyle="1" w:styleId="Tableheader">
    <w:name w:val="Table_header"/>
    <w:basedOn w:val="a"/>
    <w:rsid w:val="00762620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e">
    <w:name w:val="Таблица шапка"/>
    <w:basedOn w:val="a"/>
    <w:rsid w:val="0076262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D2F96"/>
    <w:rPr>
      <w:color w:val="3C5F87"/>
      <w:u w:val="single"/>
    </w:rPr>
  </w:style>
  <w:style w:type="paragraph" w:styleId="a5">
    <w:name w:val="List Number"/>
    <w:basedOn w:val="a"/>
    <w:semiHidden/>
    <w:unhideWhenUsed/>
    <w:rsid w:val="008D2F9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D2F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D2F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6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7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3C11"/>
  </w:style>
  <w:style w:type="paragraph" w:styleId="aa">
    <w:name w:val="Balloon Text"/>
    <w:basedOn w:val="a"/>
    <w:link w:val="ab"/>
    <w:uiPriority w:val="99"/>
    <w:semiHidden/>
    <w:unhideWhenUsed/>
    <w:rsid w:val="00D7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C1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4F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62D0"/>
  </w:style>
  <w:style w:type="paragraph" w:customStyle="1" w:styleId="Tableheader">
    <w:name w:val="Table_header"/>
    <w:basedOn w:val="a"/>
    <w:rsid w:val="00762620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e">
    <w:name w:val="Таблица шапка"/>
    <w:basedOn w:val="a"/>
    <w:rsid w:val="0076262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egres.chukotenergo.ru" TargetMode="External"/><Relationship Id="rId13" Type="http://schemas.openxmlformats.org/officeDocument/2006/relationships/hyperlink" Target="http://roseltor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vkunovae@dialex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elcova_al@chukot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m10.ru/" TargetMode="External"/><Relationship Id="rId10" Type="http://schemas.openxmlformats.org/officeDocument/2006/relationships/hyperlink" Target="mailto:doc@chukot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dir@egres.chukotenergo.ru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2019-01-16T08:30:00Z</cp:lastPrinted>
  <dcterms:created xsi:type="dcterms:W3CDTF">2019-05-08T05:33:00Z</dcterms:created>
  <dcterms:modified xsi:type="dcterms:W3CDTF">2019-05-08T05:33:00Z</dcterms:modified>
</cp:coreProperties>
</file>