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577477" w:rsidRDefault="008E0809" w:rsidP="008E0809">
      <w:pPr>
        <w:pStyle w:val="a5"/>
        <w:rPr>
          <w:rFonts w:ascii="Times New Roman" w:hAnsi="Times New Roman" w:cs="Times New Roman"/>
          <w:sz w:val="20"/>
          <w:szCs w:val="20"/>
        </w:rPr>
      </w:pPr>
    </w:p>
    <w:p w:rsidR="008E0809" w:rsidRPr="00577477" w:rsidRDefault="008E0809" w:rsidP="008E0809">
      <w:pPr>
        <w:pStyle w:val="1"/>
        <w:spacing w:before="0" w:beforeAutospacing="0" w:after="0" w:afterAutospacing="0"/>
        <w:jc w:val="center"/>
        <w:rPr>
          <w:sz w:val="22"/>
          <w:szCs w:val="22"/>
        </w:rPr>
      </w:pPr>
      <w:r w:rsidRPr="00577477">
        <w:rPr>
          <w:sz w:val="22"/>
          <w:szCs w:val="22"/>
        </w:rPr>
        <w:t>ООО «СТРОЙИНВЕСТ»</w:t>
      </w:r>
    </w:p>
    <w:p w:rsidR="008E0809" w:rsidRPr="00577477" w:rsidRDefault="008E0809" w:rsidP="008E0809">
      <w:pPr>
        <w:pStyle w:val="1"/>
        <w:spacing w:before="0" w:beforeAutospacing="0" w:after="0" w:afterAutospacing="0"/>
        <w:jc w:val="center"/>
        <w:rPr>
          <w:b w:val="0"/>
          <w:sz w:val="22"/>
          <w:szCs w:val="22"/>
        </w:rPr>
      </w:pPr>
    </w:p>
    <w:p w:rsidR="008E0809" w:rsidRPr="00577477" w:rsidRDefault="008E0809" w:rsidP="008E0809">
      <w:pPr>
        <w:pStyle w:val="a5"/>
        <w:rPr>
          <w:rFonts w:ascii="Times New Roman" w:hAnsi="Times New Roman" w:cs="Times New Roman"/>
          <w:sz w:val="20"/>
          <w:szCs w:val="20"/>
        </w:rPr>
      </w:pPr>
      <w:r w:rsidRPr="00577477">
        <w:rPr>
          <w:rFonts w:ascii="Times New Roman" w:hAnsi="Times New Roman" w:cs="Times New Roman"/>
          <w:sz w:val="20"/>
          <w:szCs w:val="20"/>
        </w:rPr>
        <w:t xml:space="preserve">450010, Башкортостан, г. </w:t>
      </w:r>
      <w:r w:rsidRPr="00577477">
        <w:rPr>
          <w:rFonts w:ascii="Times New Roman" w:hAnsi="Times New Roman" w:cs="Times New Roman"/>
          <w:sz w:val="20"/>
          <w:szCs w:val="20"/>
          <w:shd w:val="clear" w:color="auto" w:fill="FFFFFF"/>
        </w:rPr>
        <w:t>Уфа,                                                                                  Т</w:t>
      </w:r>
      <w:r w:rsidRPr="00577477">
        <w:rPr>
          <w:rFonts w:ascii="Times New Roman" w:hAnsi="Times New Roman" w:cs="Times New Roman"/>
          <w:sz w:val="20"/>
          <w:szCs w:val="20"/>
        </w:rPr>
        <w:t>елефон: 8-</w:t>
      </w:r>
      <w:r w:rsidR="00F84348" w:rsidRPr="00577477">
        <w:rPr>
          <w:rFonts w:ascii="Times New Roman" w:hAnsi="Times New Roman" w:cs="Times New Roman"/>
          <w:sz w:val="20"/>
          <w:szCs w:val="20"/>
        </w:rPr>
        <w:t>986-797-8065</w:t>
      </w:r>
    </w:p>
    <w:p w:rsidR="008E0809" w:rsidRPr="00577477" w:rsidRDefault="008E0809" w:rsidP="008E0809">
      <w:pPr>
        <w:pStyle w:val="a5"/>
        <w:rPr>
          <w:rFonts w:ascii="Times New Roman" w:hAnsi="Times New Roman" w:cs="Times New Roman"/>
          <w:sz w:val="20"/>
          <w:szCs w:val="20"/>
        </w:rPr>
      </w:pPr>
      <w:r w:rsidRPr="00577477">
        <w:rPr>
          <w:rFonts w:ascii="Times New Roman" w:hAnsi="Times New Roman" w:cs="Times New Roman"/>
          <w:sz w:val="20"/>
          <w:szCs w:val="20"/>
          <w:shd w:val="clear" w:color="auto" w:fill="FFFFFF"/>
        </w:rPr>
        <w:t>ул. Летчиков, дом 6, офис 14, 15</w:t>
      </w:r>
      <w:r w:rsidR="0099259C" w:rsidRPr="00577477">
        <w:rPr>
          <w:rFonts w:ascii="Times New Roman" w:hAnsi="Times New Roman" w:cs="Times New Roman"/>
          <w:sz w:val="20"/>
          <w:szCs w:val="20"/>
          <w:shd w:val="clear" w:color="auto" w:fill="FFFFFF"/>
        </w:rPr>
        <w:t xml:space="preserve">                                                                               </w:t>
      </w:r>
      <w:hyperlink r:id="rId7" w:history="1"/>
      <w:r w:rsidRPr="00577477">
        <w:rPr>
          <w:rFonts w:ascii="Times New Roman" w:hAnsi="Times New Roman" w:cs="Times New Roman"/>
          <w:sz w:val="20"/>
          <w:szCs w:val="20"/>
          <w:lang w:val="en-US"/>
        </w:rPr>
        <w:t>E</w:t>
      </w:r>
      <w:r w:rsidRPr="00577477">
        <w:rPr>
          <w:rFonts w:ascii="Times New Roman" w:hAnsi="Times New Roman" w:cs="Times New Roman"/>
          <w:sz w:val="20"/>
          <w:szCs w:val="20"/>
        </w:rPr>
        <w:t>-</w:t>
      </w:r>
      <w:r w:rsidRPr="00577477">
        <w:rPr>
          <w:rFonts w:ascii="Times New Roman" w:hAnsi="Times New Roman" w:cs="Times New Roman"/>
          <w:sz w:val="20"/>
          <w:szCs w:val="20"/>
          <w:lang w:val="en-US"/>
        </w:rPr>
        <w:t>mail</w:t>
      </w:r>
      <w:r w:rsidRPr="00577477">
        <w:rPr>
          <w:rFonts w:ascii="Times New Roman" w:hAnsi="Times New Roman" w:cs="Times New Roman"/>
          <w:sz w:val="20"/>
          <w:szCs w:val="20"/>
        </w:rPr>
        <w:t xml:space="preserve">: </w:t>
      </w:r>
      <w:proofErr w:type="spellStart"/>
      <w:r w:rsidRPr="00577477">
        <w:rPr>
          <w:rFonts w:ascii="Times New Roman" w:hAnsi="Times New Roman" w:cs="Times New Roman"/>
          <w:sz w:val="20"/>
          <w:szCs w:val="20"/>
          <w:lang w:val="en-US"/>
        </w:rPr>
        <w:t>ufa</w:t>
      </w:r>
      <w:proofErr w:type="spellEnd"/>
      <w:r w:rsidRPr="00577477">
        <w:rPr>
          <w:rFonts w:ascii="Times New Roman" w:hAnsi="Times New Roman" w:cs="Times New Roman"/>
          <w:sz w:val="20"/>
          <w:szCs w:val="20"/>
        </w:rPr>
        <w:t>-</w:t>
      </w:r>
      <w:proofErr w:type="spellStart"/>
      <w:r w:rsidRPr="00577477">
        <w:rPr>
          <w:rFonts w:ascii="Times New Roman" w:hAnsi="Times New Roman" w:cs="Times New Roman"/>
          <w:sz w:val="20"/>
          <w:szCs w:val="20"/>
          <w:lang w:val="en-US"/>
        </w:rPr>
        <w:t>stroyinvest</w:t>
      </w:r>
      <w:proofErr w:type="spellEnd"/>
      <w:r w:rsidRPr="00577477">
        <w:rPr>
          <w:rFonts w:ascii="Times New Roman" w:hAnsi="Times New Roman" w:cs="Times New Roman"/>
          <w:sz w:val="20"/>
          <w:szCs w:val="20"/>
        </w:rPr>
        <w:t>@</w:t>
      </w:r>
      <w:r w:rsidRPr="00577477">
        <w:rPr>
          <w:rFonts w:ascii="Times New Roman" w:hAnsi="Times New Roman" w:cs="Times New Roman"/>
          <w:sz w:val="20"/>
          <w:szCs w:val="20"/>
          <w:lang w:val="en-US"/>
        </w:rPr>
        <w:t>mail</w:t>
      </w:r>
      <w:r w:rsidRPr="00577477">
        <w:rPr>
          <w:rFonts w:ascii="Times New Roman" w:hAnsi="Times New Roman" w:cs="Times New Roman"/>
          <w:sz w:val="20"/>
          <w:szCs w:val="20"/>
        </w:rPr>
        <w:t>.</w:t>
      </w:r>
      <w:proofErr w:type="spellStart"/>
      <w:r w:rsidRPr="00577477">
        <w:rPr>
          <w:rFonts w:ascii="Times New Roman" w:hAnsi="Times New Roman" w:cs="Times New Roman"/>
          <w:sz w:val="20"/>
          <w:szCs w:val="20"/>
          <w:lang w:val="en-US"/>
        </w:rPr>
        <w:t>ru</w:t>
      </w:r>
      <w:proofErr w:type="spellEnd"/>
    </w:p>
    <w:p w:rsidR="008E0809" w:rsidRPr="00577477" w:rsidRDefault="008E0809" w:rsidP="008E0809">
      <w:pPr>
        <w:pStyle w:val="a5"/>
        <w:jc w:val="center"/>
        <w:rPr>
          <w:rFonts w:ascii="Times New Roman" w:hAnsi="Times New Roman" w:cs="Times New Roman"/>
          <w:sz w:val="20"/>
          <w:szCs w:val="20"/>
        </w:rPr>
      </w:pPr>
      <w:r w:rsidRPr="00577477">
        <w:rPr>
          <w:rFonts w:ascii="Times New Roman" w:hAnsi="Times New Roman" w:cs="Times New Roman"/>
          <w:sz w:val="20"/>
          <w:szCs w:val="20"/>
        </w:rPr>
        <w:t>_____________________________________________________________________________________________</w:t>
      </w:r>
    </w:p>
    <w:p w:rsidR="008E0809" w:rsidRPr="00577477" w:rsidRDefault="008E0809" w:rsidP="008E0809">
      <w:pPr>
        <w:pStyle w:val="a5"/>
        <w:rPr>
          <w:rFonts w:ascii="Times New Roman" w:hAnsi="Times New Roman" w:cs="Times New Roman"/>
          <w:sz w:val="20"/>
          <w:szCs w:val="20"/>
        </w:rPr>
      </w:pPr>
    </w:p>
    <w:p w:rsidR="008E0809" w:rsidRPr="00577477" w:rsidRDefault="008E0809" w:rsidP="008E0809">
      <w:pPr>
        <w:pStyle w:val="a5"/>
        <w:rPr>
          <w:rFonts w:ascii="Times New Roman" w:hAnsi="Times New Roman" w:cs="Times New Roman"/>
          <w:sz w:val="20"/>
          <w:szCs w:val="20"/>
          <w:shd w:val="clear" w:color="auto" w:fill="FFFFFF"/>
        </w:rPr>
      </w:pPr>
    </w:p>
    <w:p w:rsidR="008E0809" w:rsidRPr="00577477" w:rsidRDefault="008E0809" w:rsidP="00280D56">
      <w:pPr>
        <w:pStyle w:val="a5"/>
        <w:jc w:val="right"/>
        <w:rPr>
          <w:rFonts w:ascii="Times New Roman" w:hAnsi="Times New Roman" w:cs="Times New Roman"/>
          <w:sz w:val="20"/>
          <w:szCs w:val="20"/>
        </w:rPr>
      </w:pPr>
      <w:r w:rsidRPr="00577477">
        <w:rPr>
          <w:rFonts w:ascii="Times New Roman" w:hAnsi="Times New Roman" w:cs="Times New Roman"/>
          <w:sz w:val="20"/>
          <w:szCs w:val="20"/>
        </w:rPr>
        <w:t>Руководителю</w:t>
      </w:r>
    </w:p>
    <w:p w:rsidR="008E0809" w:rsidRPr="00577477" w:rsidRDefault="008E0809" w:rsidP="00280D56">
      <w:pPr>
        <w:pStyle w:val="a5"/>
        <w:jc w:val="right"/>
        <w:rPr>
          <w:rFonts w:ascii="Times New Roman" w:hAnsi="Times New Roman" w:cs="Times New Roman"/>
          <w:sz w:val="20"/>
          <w:szCs w:val="20"/>
        </w:rPr>
      </w:pPr>
      <w:r w:rsidRPr="00577477">
        <w:rPr>
          <w:rFonts w:ascii="Times New Roman" w:hAnsi="Times New Roman" w:cs="Times New Roman"/>
          <w:sz w:val="20"/>
          <w:szCs w:val="20"/>
        </w:rPr>
        <w:t>Управления ФАС России</w:t>
      </w:r>
    </w:p>
    <w:p w:rsidR="008E0809" w:rsidRPr="00577477" w:rsidRDefault="008E0809" w:rsidP="00280D56">
      <w:pPr>
        <w:pStyle w:val="a5"/>
        <w:jc w:val="right"/>
        <w:rPr>
          <w:rFonts w:ascii="Times New Roman" w:hAnsi="Times New Roman" w:cs="Times New Roman"/>
          <w:sz w:val="20"/>
          <w:szCs w:val="20"/>
          <w:highlight w:val="yellow"/>
        </w:rPr>
      </w:pPr>
      <w:r w:rsidRPr="00577477">
        <w:rPr>
          <w:rFonts w:ascii="Times New Roman" w:hAnsi="Times New Roman" w:cs="Times New Roman"/>
          <w:sz w:val="20"/>
          <w:szCs w:val="20"/>
        </w:rPr>
        <w:t xml:space="preserve">по </w:t>
      </w:r>
      <w:r w:rsidR="004D0071">
        <w:rPr>
          <w:rFonts w:ascii="Times New Roman" w:hAnsi="Times New Roman" w:cs="Times New Roman"/>
          <w:sz w:val="20"/>
          <w:szCs w:val="20"/>
        </w:rPr>
        <w:t>Чукотскому АО</w:t>
      </w:r>
    </w:p>
    <w:p w:rsidR="00395593" w:rsidRPr="00577477" w:rsidRDefault="00395593" w:rsidP="00280D56">
      <w:pPr>
        <w:pStyle w:val="a5"/>
        <w:rPr>
          <w:rFonts w:ascii="Times New Roman" w:hAnsi="Times New Roman" w:cs="Times New Roman"/>
          <w:sz w:val="20"/>
          <w:szCs w:val="20"/>
          <w:highlight w:val="yellow"/>
        </w:rPr>
      </w:pPr>
    </w:p>
    <w:p w:rsidR="008E0809" w:rsidRPr="00105CF5" w:rsidRDefault="008E0809" w:rsidP="00105CF5">
      <w:pPr>
        <w:pStyle w:val="a5"/>
        <w:rPr>
          <w:rFonts w:ascii="Times New Roman" w:hAnsi="Times New Roman" w:cs="Times New Roman"/>
          <w:sz w:val="20"/>
          <w:szCs w:val="20"/>
          <w:highlight w:val="yellow"/>
        </w:rPr>
      </w:pPr>
    </w:p>
    <w:p w:rsidR="00FF4625" w:rsidRPr="004D0071" w:rsidRDefault="00FF4625" w:rsidP="004D0071">
      <w:pPr>
        <w:pStyle w:val="a5"/>
        <w:jc w:val="center"/>
        <w:rPr>
          <w:rFonts w:ascii="Times New Roman" w:hAnsi="Times New Roman" w:cs="Times New Roman"/>
          <w:b/>
          <w:sz w:val="20"/>
          <w:szCs w:val="20"/>
        </w:rPr>
      </w:pPr>
      <w:r w:rsidRPr="004D0071">
        <w:rPr>
          <w:rFonts w:ascii="Times New Roman" w:hAnsi="Times New Roman" w:cs="Times New Roman"/>
          <w:b/>
          <w:sz w:val="20"/>
          <w:szCs w:val="20"/>
        </w:rPr>
        <w:t>ЖАЛОБА</w:t>
      </w:r>
    </w:p>
    <w:p w:rsidR="0068635C" w:rsidRPr="004D0071" w:rsidRDefault="00FF4625" w:rsidP="004D0071">
      <w:pPr>
        <w:pStyle w:val="a5"/>
        <w:jc w:val="center"/>
        <w:rPr>
          <w:rFonts w:ascii="Times New Roman" w:eastAsia="Times New Roman" w:hAnsi="Times New Roman" w:cs="Times New Roman"/>
          <w:sz w:val="20"/>
          <w:szCs w:val="20"/>
        </w:rPr>
      </w:pPr>
      <w:r w:rsidRPr="004D0071">
        <w:rPr>
          <w:rFonts w:ascii="Times New Roman" w:hAnsi="Times New Roman" w:cs="Times New Roman"/>
          <w:sz w:val="20"/>
          <w:szCs w:val="20"/>
        </w:rPr>
        <w:t>на положения документации о закупке №</w:t>
      </w:r>
      <w:r w:rsidR="004D0071" w:rsidRPr="004D0071">
        <w:rPr>
          <w:rFonts w:ascii="Times New Roman" w:eastAsia="Times New Roman" w:hAnsi="Times New Roman" w:cs="Times New Roman"/>
          <w:sz w:val="20"/>
          <w:szCs w:val="20"/>
        </w:rPr>
        <w:t>0188100001716000020</w:t>
      </w:r>
    </w:p>
    <w:p w:rsidR="00FF4625" w:rsidRPr="004D0071" w:rsidRDefault="00FF4625" w:rsidP="004D0071">
      <w:pPr>
        <w:pStyle w:val="a5"/>
        <w:jc w:val="center"/>
        <w:rPr>
          <w:rFonts w:ascii="Times New Roman" w:eastAsia="Times New Roman" w:hAnsi="Times New Roman" w:cs="Times New Roman"/>
          <w:sz w:val="20"/>
          <w:szCs w:val="20"/>
        </w:rPr>
      </w:pPr>
      <w:r w:rsidRPr="004D0071">
        <w:rPr>
          <w:rFonts w:ascii="Times New Roman" w:hAnsi="Times New Roman" w:cs="Times New Roman"/>
          <w:sz w:val="20"/>
          <w:szCs w:val="20"/>
        </w:rPr>
        <w:t>на право заключения контракта</w:t>
      </w:r>
    </w:p>
    <w:p w:rsidR="00FF4625" w:rsidRPr="004D0071" w:rsidRDefault="00FF4625" w:rsidP="004D0071">
      <w:pPr>
        <w:pStyle w:val="a5"/>
        <w:jc w:val="center"/>
        <w:rPr>
          <w:rFonts w:ascii="Times New Roman" w:hAnsi="Times New Roman" w:cs="Times New Roman"/>
          <w:sz w:val="20"/>
          <w:szCs w:val="20"/>
        </w:rPr>
      </w:pPr>
      <w:r w:rsidRPr="004D0071">
        <w:rPr>
          <w:rFonts w:ascii="Times New Roman" w:hAnsi="Times New Roman" w:cs="Times New Roman"/>
          <w:sz w:val="20"/>
          <w:szCs w:val="20"/>
          <w:shd w:val="clear" w:color="auto" w:fill="FFFFFF"/>
        </w:rPr>
        <w:t>«</w:t>
      </w:r>
      <w:r w:rsidR="004D0071" w:rsidRPr="004D0071">
        <w:rPr>
          <w:rFonts w:ascii="Times New Roman" w:hAnsi="Times New Roman" w:cs="Times New Roman"/>
          <w:sz w:val="20"/>
          <w:szCs w:val="20"/>
          <w:shd w:val="clear" w:color="auto" w:fill="FFFFFF"/>
        </w:rPr>
        <w:t>Капитальный ремонт фасада административного здания суда Чукотского автономного округа</w:t>
      </w:r>
      <w:r w:rsidRPr="004D0071">
        <w:rPr>
          <w:rFonts w:ascii="Times New Roman" w:hAnsi="Times New Roman" w:cs="Times New Roman"/>
          <w:sz w:val="20"/>
          <w:szCs w:val="20"/>
          <w:lang w:eastAsia="ru-RU"/>
        </w:rPr>
        <w:t>»</w:t>
      </w:r>
    </w:p>
    <w:p w:rsidR="003929BD" w:rsidRPr="004D0071" w:rsidRDefault="003929BD" w:rsidP="004D0071">
      <w:pPr>
        <w:pStyle w:val="a5"/>
        <w:rPr>
          <w:rFonts w:ascii="Times New Roman" w:hAnsi="Times New Roman" w:cs="Times New Roman"/>
          <w:sz w:val="20"/>
          <w:szCs w:val="20"/>
        </w:rPr>
      </w:pPr>
    </w:p>
    <w:p w:rsidR="005B4B2A" w:rsidRPr="004D0071" w:rsidRDefault="005B4B2A" w:rsidP="004D0071">
      <w:pPr>
        <w:pStyle w:val="a5"/>
        <w:rPr>
          <w:rFonts w:ascii="Times New Roman" w:hAnsi="Times New Roman" w:cs="Times New Roman"/>
          <w:sz w:val="20"/>
          <w:szCs w:val="20"/>
        </w:rPr>
      </w:pPr>
    </w:p>
    <w:p w:rsidR="00FF4625" w:rsidRPr="004D0071" w:rsidRDefault="00FF4625" w:rsidP="004D0071">
      <w:pPr>
        <w:pStyle w:val="a5"/>
        <w:rPr>
          <w:rFonts w:ascii="Times New Roman" w:hAnsi="Times New Roman" w:cs="Times New Roman"/>
          <w:b/>
          <w:sz w:val="20"/>
          <w:szCs w:val="20"/>
        </w:rPr>
      </w:pPr>
      <w:r w:rsidRPr="004D0071">
        <w:rPr>
          <w:rFonts w:ascii="Times New Roman" w:hAnsi="Times New Roman" w:cs="Times New Roman"/>
          <w:b/>
          <w:sz w:val="20"/>
          <w:szCs w:val="20"/>
        </w:rPr>
        <w:t xml:space="preserve">Заказчик: </w:t>
      </w:r>
    </w:p>
    <w:p w:rsidR="004D0071" w:rsidRPr="004D0071" w:rsidRDefault="004D0071" w:rsidP="004D0071">
      <w:pPr>
        <w:pStyle w:val="a5"/>
        <w:rPr>
          <w:rFonts w:ascii="Times New Roman" w:hAnsi="Times New Roman" w:cs="Times New Roman"/>
          <w:sz w:val="20"/>
          <w:szCs w:val="20"/>
        </w:rPr>
      </w:pPr>
      <w:r w:rsidRPr="004D0071">
        <w:rPr>
          <w:rFonts w:ascii="Times New Roman" w:eastAsia="Times New Roman" w:hAnsi="Times New Roman" w:cs="Times New Roman"/>
          <w:sz w:val="20"/>
          <w:szCs w:val="20"/>
          <w:lang w:eastAsia="ru-RU"/>
        </w:rPr>
        <w:t>Суд Чукотского автономного округа</w:t>
      </w:r>
      <w:r w:rsidRPr="004D0071">
        <w:rPr>
          <w:rFonts w:ascii="Times New Roman" w:hAnsi="Times New Roman" w:cs="Times New Roman"/>
          <w:sz w:val="20"/>
          <w:szCs w:val="20"/>
        </w:rPr>
        <w:t xml:space="preserve"> </w:t>
      </w:r>
    </w:p>
    <w:p w:rsidR="004D0071" w:rsidRPr="004D0071" w:rsidRDefault="004D0071" w:rsidP="004D0071">
      <w:pPr>
        <w:pStyle w:val="a5"/>
        <w:rPr>
          <w:rFonts w:ascii="Times New Roman" w:eastAsia="Times New Roman" w:hAnsi="Times New Roman" w:cs="Times New Roman"/>
          <w:sz w:val="20"/>
          <w:szCs w:val="20"/>
          <w:lang w:eastAsia="ru-RU"/>
        </w:rPr>
      </w:pPr>
      <w:r w:rsidRPr="004D0071">
        <w:rPr>
          <w:rFonts w:ascii="Times New Roman" w:eastAsia="Times New Roman" w:hAnsi="Times New Roman" w:cs="Times New Roman"/>
          <w:sz w:val="20"/>
          <w:szCs w:val="20"/>
          <w:lang w:eastAsia="ru-RU"/>
        </w:rPr>
        <w:t>689000, Чукотский автономный округ,</w:t>
      </w:r>
      <w:r>
        <w:rPr>
          <w:rFonts w:ascii="Times New Roman" w:eastAsia="Times New Roman" w:hAnsi="Times New Roman" w:cs="Times New Roman"/>
          <w:sz w:val="20"/>
          <w:szCs w:val="20"/>
          <w:lang w:eastAsia="ru-RU"/>
        </w:rPr>
        <w:t xml:space="preserve"> </w:t>
      </w:r>
      <w:r w:rsidRPr="004D0071">
        <w:rPr>
          <w:rFonts w:ascii="Times New Roman" w:eastAsia="Times New Roman" w:hAnsi="Times New Roman" w:cs="Times New Roman"/>
          <w:sz w:val="20"/>
          <w:szCs w:val="20"/>
          <w:lang w:eastAsia="ru-RU"/>
        </w:rPr>
        <w:t>г. Анадырь, ул. Мира, д. 4</w:t>
      </w:r>
    </w:p>
    <w:p w:rsidR="004D0071" w:rsidRPr="004D0071" w:rsidRDefault="004D0071" w:rsidP="004D0071">
      <w:pPr>
        <w:pStyle w:val="a5"/>
        <w:rPr>
          <w:rFonts w:ascii="Times New Roman" w:eastAsia="Times New Roman" w:hAnsi="Times New Roman" w:cs="Times New Roman"/>
          <w:sz w:val="20"/>
          <w:szCs w:val="20"/>
          <w:lang w:eastAsia="ru-RU"/>
        </w:rPr>
      </w:pPr>
      <w:proofErr w:type="spellStart"/>
      <w:r w:rsidRPr="004D0071">
        <w:rPr>
          <w:rFonts w:ascii="Times New Roman" w:eastAsia="Times New Roman" w:hAnsi="Times New Roman" w:cs="Times New Roman"/>
          <w:sz w:val="20"/>
          <w:szCs w:val="20"/>
          <w:lang w:eastAsia="ru-RU"/>
        </w:rPr>
        <w:t>Рузавин</w:t>
      </w:r>
      <w:proofErr w:type="spellEnd"/>
      <w:r w:rsidRPr="004D0071">
        <w:rPr>
          <w:rFonts w:ascii="Times New Roman" w:eastAsia="Times New Roman" w:hAnsi="Times New Roman" w:cs="Times New Roman"/>
          <w:sz w:val="20"/>
          <w:szCs w:val="20"/>
          <w:lang w:eastAsia="ru-RU"/>
        </w:rPr>
        <w:t xml:space="preserve"> Владимир Сергеевич</w:t>
      </w:r>
    </w:p>
    <w:p w:rsidR="004D0071" w:rsidRPr="004D0071" w:rsidRDefault="004D0071" w:rsidP="004D0071">
      <w:pPr>
        <w:pStyle w:val="a5"/>
        <w:rPr>
          <w:rFonts w:ascii="Times New Roman" w:eastAsia="Times New Roman" w:hAnsi="Times New Roman" w:cs="Times New Roman"/>
          <w:sz w:val="20"/>
          <w:szCs w:val="20"/>
          <w:lang w:eastAsia="ru-RU"/>
        </w:rPr>
      </w:pPr>
      <w:r w:rsidRPr="004D0071">
        <w:rPr>
          <w:rFonts w:ascii="Times New Roman" w:eastAsia="Times New Roman" w:hAnsi="Times New Roman" w:cs="Times New Roman"/>
          <w:sz w:val="20"/>
          <w:szCs w:val="20"/>
          <w:lang w:eastAsia="ru-RU"/>
        </w:rPr>
        <w:t>court@anadyr.ru</w:t>
      </w:r>
    </w:p>
    <w:p w:rsidR="004D0071" w:rsidRPr="004D0071" w:rsidRDefault="004D0071" w:rsidP="004D0071">
      <w:pPr>
        <w:pStyle w:val="a5"/>
        <w:rPr>
          <w:rFonts w:ascii="Times New Roman" w:eastAsia="Times New Roman" w:hAnsi="Times New Roman" w:cs="Times New Roman"/>
          <w:sz w:val="20"/>
          <w:szCs w:val="20"/>
          <w:lang w:eastAsia="ru-RU"/>
        </w:rPr>
      </w:pPr>
      <w:r w:rsidRPr="004D0071">
        <w:rPr>
          <w:rFonts w:ascii="Times New Roman" w:eastAsia="Times New Roman" w:hAnsi="Times New Roman" w:cs="Times New Roman"/>
          <w:sz w:val="20"/>
          <w:szCs w:val="20"/>
          <w:lang w:eastAsia="ru-RU"/>
        </w:rPr>
        <w:t>8</w:t>
      </w:r>
      <w:r>
        <w:rPr>
          <w:rFonts w:ascii="Times New Roman" w:eastAsia="Times New Roman" w:hAnsi="Times New Roman" w:cs="Times New Roman"/>
          <w:sz w:val="20"/>
          <w:szCs w:val="20"/>
          <w:lang w:eastAsia="ru-RU"/>
        </w:rPr>
        <w:t xml:space="preserve"> (42722) 2-09-64</w:t>
      </w:r>
    </w:p>
    <w:p w:rsidR="0072089B" w:rsidRPr="00577477" w:rsidRDefault="0072089B" w:rsidP="004D0071">
      <w:pPr>
        <w:pStyle w:val="a5"/>
        <w:rPr>
          <w:rFonts w:eastAsiaTheme="minorEastAsia"/>
        </w:rPr>
      </w:pPr>
      <w:r w:rsidRPr="00577477">
        <w:t>____________________________________________________________________</w:t>
      </w:r>
      <w:r w:rsidR="00370099" w:rsidRPr="00577477">
        <w:t>______________</w:t>
      </w:r>
    </w:p>
    <w:p w:rsidR="007018F7" w:rsidRPr="00577477" w:rsidRDefault="007018F7" w:rsidP="003D5390">
      <w:pPr>
        <w:pStyle w:val="a5"/>
        <w:rPr>
          <w:rFonts w:ascii="Times New Roman" w:hAnsi="Times New Roman" w:cs="Times New Roman"/>
          <w:sz w:val="20"/>
          <w:szCs w:val="20"/>
        </w:rPr>
      </w:pPr>
    </w:p>
    <w:p w:rsidR="008E0809" w:rsidRPr="00577477" w:rsidRDefault="008E0809" w:rsidP="008E0809">
      <w:pPr>
        <w:pStyle w:val="a5"/>
        <w:jc w:val="both"/>
        <w:rPr>
          <w:rFonts w:ascii="Times New Roman" w:hAnsi="Times New Roman" w:cs="Times New Roman"/>
          <w:sz w:val="20"/>
          <w:szCs w:val="20"/>
          <w:highlight w:val="yellow"/>
        </w:rPr>
      </w:pPr>
      <w:r w:rsidRPr="00577477">
        <w:rPr>
          <w:rFonts w:ascii="Times New Roman" w:hAnsi="Times New Roman" w:cs="Times New Roman"/>
          <w:sz w:val="20"/>
          <w:szCs w:val="20"/>
        </w:rPr>
        <w:t>ООО «СТРОЙИНВЕСТ»,</w:t>
      </w:r>
      <w:r w:rsidR="009C64BD" w:rsidRPr="00577477">
        <w:rPr>
          <w:rFonts w:ascii="Times New Roman" w:hAnsi="Times New Roman" w:cs="Times New Roman"/>
          <w:sz w:val="20"/>
          <w:szCs w:val="20"/>
        </w:rPr>
        <w:t xml:space="preserve"> </w:t>
      </w:r>
      <w:r w:rsidRPr="00577477">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577477" w:rsidRDefault="00BB4E22" w:rsidP="008E0809">
      <w:pPr>
        <w:pStyle w:val="a5"/>
        <w:rPr>
          <w:rFonts w:ascii="Times New Roman" w:hAnsi="Times New Roman" w:cs="Times New Roman"/>
          <w:sz w:val="20"/>
          <w:szCs w:val="20"/>
        </w:rPr>
      </w:pPr>
    </w:p>
    <w:p w:rsidR="00BB4E22" w:rsidRPr="00577477" w:rsidRDefault="00BB4E22" w:rsidP="007C6402">
      <w:pPr>
        <w:pStyle w:val="a5"/>
        <w:jc w:val="center"/>
        <w:rPr>
          <w:rFonts w:ascii="Times New Roman" w:hAnsi="Times New Roman" w:cs="Times New Roman"/>
          <w:sz w:val="20"/>
          <w:szCs w:val="20"/>
        </w:rPr>
      </w:pPr>
    </w:p>
    <w:p w:rsidR="008A1A8A" w:rsidRPr="00577477" w:rsidRDefault="008A1A8A" w:rsidP="007C6402">
      <w:pPr>
        <w:pStyle w:val="a5"/>
        <w:jc w:val="center"/>
        <w:rPr>
          <w:rFonts w:ascii="Times New Roman" w:hAnsi="Times New Roman" w:cs="Times New Roman"/>
          <w:b/>
          <w:sz w:val="20"/>
          <w:szCs w:val="20"/>
        </w:rPr>
      </w:pPr>
      <w:r w:rsidRPr="00577477">
        <w:rPr>
          <w:rFonts w:ascii="Times New Roman" w:hAnsi="Times New Roman" w:cs="Times New Roman"/>
          <w:b/>
          <w:sz w:val="20"/>
          <w:szCs w:val="20"/>
        </w:rPr>
        <w:t>ДОВОДЫ ЖАЛОБЫ</w:t>
      </w:r>
    </w:p>
    <w:p w:rsidR="00A71EFB" w:rsidRPr="00577477" w:rsidRDefault="00A71EFB" w:rsidP="004C04CA">
      <w:pPr>
        <w:pStyle w:val="a5"/>
        <w:jc w:val="both"/>
        <w:rPr>
          <w:rFonts w:ascii="Times New Roman" w:hAnsi="Times New Roman" w:cs="Times New Roman"/>
          <w:sz w:val="20"/>
          <w:szCs w:val="20"/>
        </w:rPr>
      </w:pPr>
    </w:p>
    <w:p w:rsidR="004D0071" w:rsidRPr="00EB1C51" w:rsidRDefault="00E47696" w:rsidP="00EB1C51">
      <w:pPr>
        <w:pStyle w:val="a5"/>
        <w:rPr>
          <w:rFonts w:ascii="Times New Roman" w:hAnsi="Times New Roman" w:cs="Times New Roman"/>
          <w:sz w:val="20"/>
          <w:szCs w:val="20"/>
        </w:rPr>
      </w:pPr>
      <w:r w:rsidRPr="00EB1C51">
        <w:rPr>
          <w:rFonts w:ascii="Times New Roman" w:hAnsi="Times New Roman" w:cs="Times New Roman"/>
          <w:sz w:val="20"/>
          <w:szCs w:val="20"/>
        </w:rPr>
        <w:t>1)</w:t>
      </w:r>
      <w:bookmarkStart w:id="0" w:name="sub_37"/>
      <w:r w:rsidR="004D0071" w:rsidRPr="00EB1C51">
        <w:rPr>
          <w:rFonts w:ascii="Times New Roman" w:hAnsi="Times New Roman" w:cs="Times New Roman"/>
          <w:sz w:val="20"/>
          <w:szCs w:val="20"/>
        </w:rPr>
        <w:t xml:space="preserve"> </w:t>
      </w:r>
      <w:r w:rsidR="004D0071" w:rsidRPr="00EB1C51">
        <w:rPr>
          <w:rFonts w:ascii="Times New Roman" w:hAnsi="Times New Roman" w:cs="Times New Roman"/>
          <w:sz w:val="20"/>
          <w:szCs w:val="20"/>
        </w:rPr>
        <w:t xml:space="preserve">Статья 42 </w:t>
      </w:r>
      <w:hyperlink r:id="rId8" w:history="1">
        <w:r w:rsidR="004D0071" w:rsidRPr="00EB1C51">
          <w:rPr>
            <w:rStyle w:val="a4"/>
            <w:rFonts w:ascii="Times New Roman" w:hAnsi="Times New Roman" w:cs="Times New Roman"/>
            <w:bCs/>
            <w:color w:val="auto"/>
            <w:sz w:val="20"/>
            <w:szCs w:val="20"/>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004D0071" w:rsidRPr="00EB1C51">
        <w:rPr>
          <w:rFonts w:ascii="Times New Roman" w:hAnsi="Times New Roman" w:cs="Times New Roman"/>
          <w:sz w:val="20"/>
          <w:szCs w:val="20"/>
        </w:rPr>
        <w:t xml:space="preserve"> устанавливает требования к извещению о закупке:</w:t>
      </w:r>
    </w:p>
    <w:p w:rsidR="004D0071" w:rsidRPr="00EB1C51" w:rsidRDefault="004D0071" w:rsidP="00EB1C51">
      <w:pPr>
        <w:pStyle w:val="a5"/>
        <w:rPr>
          <w:rFonts w:ascii="Times New Roman" w:hAnsi="Times New Roman" w:cs="Times New Roman"/>
          <w:i/>
          <w:sz w:val="20"/>
          <w:szCs w:val="20"/>
        </w:rPr>
      </w:pPr>
      <w:r w:rsidRPr="00EB1C51">
        <w:rPr>
          <w:rFonts w:ascii="Times New Roman" w:hAnsi="Times New Roman" w:cs="Times New Roman"/>
          <w:sz w:val="20"/>
          <w:szCs w:val="20"/>
        </w:rPr>
        <w:t>«</w:t>
      </w:r>
      <w:r w:rsidRPr="00EB1C51">
        <w:rPr>
          <w:rStyle w:val="blk"/>
          <w:rFonts w:ascii="Times New Roman" w:hAnsi="Times New Roman" w:cs="Times New Roman"/>
          <w:i/>
          <w:sz w:val="20"/>
          <w:szCs w:val="20"/>
        </w:rPr>
        <w:t xml:space="preserve">Заказчик обязан </w:t>
      </w:r>
      <w:proofErr w:type="gramStart"/>
      <w:r w:rsidRPr="00EB1C51">
        <w:rPr>
          <w:rStyle w:val="blk"/>
          <w:rFonts w:ascii="Times New Roman" w:hAnsi="Times New Roman" w:cs="Times New Roman"/>
          <w:i/>
          <w:sz w:val="20"/>
          <w:szCs w:val="20"/>
        </w:rPr>
        <w:t>разместить извещение</w:t>
      </w:r>
      <w:proofErr w:type="gramEnd"/>
      <w:r w:rsidRPr="00EB1C51">
        <w:rPr>
          <w:rStyle w:val="blk"/>
          <w:rFonts w:ascii="Times New Roman" w:hAnsi="Times New Roman" w:cs="Times New Roman"/>
          <w:i/>
          <w:sz w:val="20"/>
          <w:szCs w:val="20"/>
        </w:rPr>
        <w:t xml:space="preserve">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w:t>
      </w:r>
      <w:r w:rsidRPr="00EB1C51">
        <w:rPr>
          <w:rStyle w:val="apple-converted-space"/>
          <w:rFonts w:ascii="Times New Roman" w:hAnsi="Times New Roman" w:cs="Times New Roman"/>
          <w:i/>
          <w:sz w:val="20"/>
          <w:szCs w:val="20"/>
        </w:rPr>
        <w:t> </w:t>
      </w:r>
      <w:r w:rsidRPr="00EB1C51">
        <w:rPr>
          <w:rStyle w:val="blk"/>
          <w:rFonts w:ascii="Times New Roman" w:hAnsi="Times New Roman" w:cs="Times New Roman"/>
          <w:i/>
          <w:sz w:val="20"/>
          <w:szCs w:val="20"/>
        </w:rPr>
        <w:t>законом, следующая информация:</w:t>
      </w:r>
    </w:p>
    <w:p w:rsidR="004D0071" w:rsidRPr="00EB1C51" w:rsidRDefault="004D0071" w:rsidP="00EB1C51">
      <w:pPr>
        <w:pStyle w:val="a5"/>
        <w:rPr>
          <w:rFonts w:ascii="Times New Roman" w:hAnsi="Times New Roman" w:cs="Times New Roman"/>
          <w:i/>
          <w:sz w:val="20"/>
          <w:szCs w:val="20"/>
        </w:rPr>
      </w:pPr>
      <w:bookmarkStart w:id="1" w:name="dst100500"/>
      <w:bookmarkEnd w:id="1"/>
      <w:r w:rsidRPr="00EB1C51">
        <w:rPr>
          <w:rStyle w:val="blk"/>
          <w:rFonts w:ascii="Times New Roman" w:hAnsi="Times New Roman" w:cs="Times New Roman"/>
          <w:i/>
          <w:sz w:val="20"/>
          <w:szCs w:val="20"/>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4D0071" w:rsidRPr="00EB1C51" w:rsidRDefault="004D0071" w:rsidP="00EB1C51">
      <w:pPr>
        <w:pStyle w:val="a5"/>
        <w:rPr>
          <w:rFonts w:ascii="Times New Roman" w:hAnsi="Times New Roman" w:cs="Times New Roman"/>
          <w:i/>
          <w:sz w:val="20"/>
          <w:szCs w:val="20"/>
        </w:rPr>
      </w:pPr>
      <w:bookmarkStart w:id="2" w:name="dst104"/>
      <w:bookmarkEnd w:id="2"/>
      <w:proofErr w:type="gramStart"/>
      <w:r w:rsidRPr="00EB1C51">
        <w:rPr>
          <w:rStyle w:val="blk"/>
          <w:rFonts w:ascii="Times New Roman" w:hAnsi="Times New Roman" w:cs="Times New Roman"/>
          <w:i/>
          <w:sz w:val="20"/>
          <w:szCs w:val="20"/>
        </w:rPr>
        <w:t xml:space="preserve">2) краткое изложение условий контракта, содержащее наименование и описание объекта закупки с учетом требований, предусмотренных </w:t>
      </w:r>
      <w:hyperlink r:id="rId9" w:anchor="dst100386" w:history="1">
        <w:r w:rsidRPr="00EB1C51">
          <w:rPr>
            <w:rStyle w:val="a4"/>
            <w:rFonts w:ascii="Times New Roman" w:hAnsi="Times New Roman" w:cs="Times New Roman"/>
            <w:i/>
            <w:color w:val="auto"/>
            <w:sz w:val="20"/>
            <w:szCs w:val="20"/>
          </w:rPr>
          <w:t>статьей 33</w:t>
        </w:r>
      </w:hyperlink>
      <w:r w:rsidRPr="00EB1C51">
        <w:rPr>
          <w:rStyle w:val="apple-converted-space"/>
          <w:rFonts w:ascii="Times New Roman" w:hAnsi="Times New Roman" w:cs="Times New Roman"/>
          <w:i/>
          <w:sz w:val="20"/>
          <w:szCs w:val="20"/>
        </w:rPr>
        <w:t> </w:t>
      </w:r>
      <w:r w:rsidRPr="00EB1C51">
        <w:rPr>
          <w:rStyle w:val="blk"/>
          <w:rFonts w:ascii="Times New Roman" w:hAnsi="Times New Roman" w:cs="Times New Roman"/>
          <w:i/>
          <w:sz w:val="20"/>
          <w:szCs w:val="20"/>
        </w:rPr>
        <w:t>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roofErr w:type="gramEnd"/>
      <w:r w:rsidRPr="00EB1C51">
        <w:rPr>
          <w:rStyle w:val="blk"/>
          <w:rFonts w:ascii="Times New Roman" w:hAnsi="Times New Roman" w:cs="Times New Roman"/>
          <w:i/>
          <w:sz w:val="20"/>
          <w:szCs w:val="20"/>
        </w:rPr>
        <w:t xml:space="preserve"> В случае</w:t>
      </w:r>
      <w:proofErr w:type="gramStart"/>
      <w:r w:rsidRPr="00EB1C51">
        <w:rPr>
          <w:rStyle w:val="blk"/>
          <w:rFonts w:ascii="Times New Roman" w:hAnsi="Times New Roman" w:cs="Times New Roman"/>
          <w:i/>
          <w:sz w:val="20"/>
          <w:szCs w:val="20"/>
        </w:rPr>
        <w:t>,</w:t>
      </w:r>
      <w:proofErr w:type="gramEnd"/>
      <w:r w:rsidRPr="00EB1C51">
        <w:rPr>
          <w:rStyle w:val="blk"/>
          <w:rFonts w:ascii="Times New Roman" w:hAnsi="Times New Roman" w:cs="Times New Roman"/>
          <w:i/>
          <w:sz w:val="20"/>
          <w:szCs w:val="20"/>
        </w:rPr>
        <w:t xml:space="preserve">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w:t>
      </w:r>
      <w:proofErr w:type="gramStart"/>
      <w:r w:rsidRPr="00EB1C51">
        <w:rPr>
          <w:rStyle w:val="blk"/>
          <w:rFonts w:ascii="Times New Roman" w:hAnsi="Times New Roman" w:cs="Times New Roman"/>
          <w:i/>
          <w:sz w:val="20"/>
          <w:szCs w:val="20"/>
        </w:rPr>
        <w:t>,</w:t>
      </w:r>
      <w:proofErr w:type="gramEnd"/>
      <w:r w:rsidRPr="00EB1C51">
        <w:rPr>
          <w:rStyle w:val="blk"/>
          <w:rFonts w:ascii="Times New Roman" w:hAnsi="Times New Roman" w:cs="Times New Roman"/>
          <w:i/>
          <w:sz w:val="20"/>
          <w:szCs w:val="20"/>
        </w:rPr>
        <w:t xml:space="preserve">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w:t>
      </w:r>
      <w:proofErr w:type="gramStart"/>
      <w:r w:rsidRPr="00EB1C51">
        <w:rPr>
          <w:rStyle w:val="blk"/>
          <w:rFonts w:ascii="Times New Roman" w:hAnsi="Times New Roman" w:cs="Times New Roman"/>
          <w:i/>
          <w:sz w:val="20"/>
          <w:szCs w:val="20"/>
        </w:rPr>
        <w:t>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w:t>
      </w:r>
      <w:proofErr w:type="gramEnd"/>
      <w:r w:rsidRPr="00EB1C51">
        <w:rPr>
          <w:rStyle w:val="blk"/>
          <w:rFonts w:ascii="Times New Roman" w:hAnsi="Times New Roman" w:cs="Times New Roman"/>
          <w:i/>
          <w:sz w:val="20"/>
          <w:szCs w:val="20"/>
        </w:rPr>
        <w:t xml:space="preserve"> </w:t>
      </w:r>
      <w:proofErr w:type="gramStart"/>
      <w:r w:rsidRPr="00EB1C51">
        <w:rPr>
          <w:rStyle w:val="blk"/>
          <w:rFonts w:ascii="Times New Roman" w:hAnsi="Times New Roman" w:cs="Times New Roman"/>
          <w:i/>
          <w:sz w:val="20"/>
          <w:szCs w:val="20"/>
        </w:rPr>
        <w:lastRenderedPageBreak/>
        <w:t>размере</w:t>
      </w:r>
      <w:proofErr w:type="gramEnd"/>
      <w:r w:rsidRPr="00EB1C51">
        <w:rPr>
          <w:rStyle w:val="blk"/>
          <w:rFonts w:ascii="Times New Roman" w:hAnsi="Times New Roman" w:cs="Times New Roman"/>
          <w:i/>
          <w:sz w:val="20"/>
          <w:szCs w:val="20"/>
        </w:rPr>
        <w:t>, не превышающем начальную (максимальную) цену контракта, указанной в извещении об осуществлении закупки и документации о закупке;</w:t>
      </w:r>
    </w:p>
    <w:p w:rsidR="004D0071" w:rsidRPr="00EB1C51" w:rsidRDefault="004D0071" w:rsidP="00EB1C51">
      <w:pPr>
        <w:pStyle w:val="a5"/>
        <w:rPr>
          <w:rFonts w:ascii="Times New Roman" w:hAnsi="Times New Roman" w:cs="Times New Roman"/>
          <w:i/>
          <w:sz w:val="20"/>
          <w:szCs w:val="20"/>
        </w:rPr>
      </w:pPr>
      <w:r w:rsidRPr="00EB1C51">
        <w:rPr>
          <w:rStyle w:val="blk"/>
          <w:rFonts w:ascii="Times New Roman" w:hAnsi="Times New Roman" w:cs="Times New Roman"/>
          <w:i/>
          <w:sz w:val="20"/>
          <w:szCs w:val="20"/>
        </w:rPr>
        <w:t>Пункт 3 статьи 42</w:t>
      </w:r>
      <w:r w:rsidRPr="00EB1C51">
        <w:rPr>
          <w:rStyle w:val="apple-converted-space"/>
          <w:rFonts w:ascii="Times New Roman" w:hAnsi="Times New Roman" w:cs="Times New Roman"/>
          <w:i/>
          <w:sz w:val="20"/>
          <w:szCs w:val="20"/>
        </w:rPr>
        <w:t> </w:t>
      </w:r>
      <w:hyperlink r:id="rId10" w:anchor="dst101677" w:history="1">
        <w:r w:rsidRPr="00EB1C51">
          <w:rPr>
            <w:rStyle w:val="a4"/>
            <w:rFonts w:ascii="Times New Roman" w:hAnsi="Times New Roman" w:cs="Times New Roman"/>
            <w:i/>
            <w:color w:val="auto"/>
            <w:sz w:val="20"/>
            <w:szCs w:val="20"/>
          </w:rPr>
          <w:t>вступает</w:t>
        </w:r>
      </w:hyperlink>
      <w:r w:rsidRPr="00EB1C51">
        <w:rPr>
          <w:rStyle w:val="apple-converted-space"/>
          <w:rFonts w:ascii="Times New Roman" w:hAnsi="Times New Roman" w:cs="Times New Roman"/>
          <w:i/>
          <w:sz w:val="20"/>
          <w:szCs w:val="20"/>
        </w:rPr>
        <w:t> </w:t>
      </w:r>
      <w:r w:rsidRPr="00EB1C51">
        <w:rPr>
          <w:rStyle w:val="blk"/>
          <w:rFonts w:ascii="Times New Roman" w:hAnsi="Times New Roman" w:cs="Times New Roman"/>
          <w:i/>
          <w:sz w:val="20"/>
          <w:szCs w:val="20"/>
        </w:rPr>
        <w:t>в силу с 1 января 2017 года.</w:t>
      </w:r>
    </w:p>
    <w:p w:rsidR="004D0071" w:rsidRPr="00EB1C51" w:rsidRDefault="004D0071" w:rsidP="00EB1C51">
      <w:pPr>
        <w:pStyle w:val="a5"/>
        <w:rPr>
          <w:rFonts w:ascii="Times New Roman" w:hAnsi="Times New Roman" w:cs="Times New Roman"/>
          <w:i/>
          <w:sz w:val="20"/>
          <w:szCs w:val="20"/>
        </w:rPr>
      </w:pPr>
      <w:bookmarkStart w:id="3" w:name="dst100502"/>
      <w:bookmarkEnd w:id="3"/>
      <w:r w:rsidRPr="00EB1C51">
        <w:rPr>
          <w:rStyle w:val="blk"/>
          <w:rFonts w:ascii="Times New Roman" w:hAnsi="Times New Roman" w:cs="Times New Roman"/>
          <w:i/>
          <w:sz w:val="20"/>
          <w:szCs w:val="20"/>
        </w:rPr>
        <w:t>3) идентификационный код закупки;</w:t>
      </w:r>
    </w:p>
    <w:p w:rsidR="004D0071" w:rsidRPr="00EB1C51" w:rsidRDefault="004D0071" w:rsidP="00EB1C51">
      <w:pPr>
        <w:pStyle w:val="a5"/>
        <w:rPr>
          <w:rFonts w:ascii="Times New Roman" w:hAnsi="Times New Roman" w:cs="Times New Roman"/>
          <w:i/>
          <w:sz w:val="20"/>
          <w:szCs w:val="20"/>
        </w:rPr>
      </w:pPr>
      <w:bookmarkStart w:id="4" w:name="dst100503"/>
      <w:bookmarkEnd w:id="4"/>
      <w:r w:rsidRPr="00EB1C51">
        <w:rPr>
          <w:rStyle w:val="blk"/>
          <w:rFonts w:ascii="Times New Roman" w:hAnsi="Times New Roman" w:cs="Times New Roman"/>
          <w:i/>
          <w:sz w:val="20"/>
          <w:szCs w:val="20"/>
        </w:rPr>
        <w:t>4) ограничение участия в определении поставщика (подрядчика, исполнителя), установленное в соответствии с настоящим Федеральным законом;</w:t>
      </w:r>
    </w:p>
    <w:p w:rsidR="004D0071" w:rsidRPr="00EB1C51" w:rsidRDefault="004D0071" w:rsidP="00EB1C51">
      <w:pPr>
        <w:pStyle w:val="a5"/>
        <w:rPr>
          <w:rFonts w:ascii="Times New Roman" w:hAnsi="Times New Roman" w:cs="Times New Roman"/>
          <w:i/>
          <w:sz w:val="20"/>
          <w:szCs w:val="20"/>
        </w:rPr>
      </w:pPr>
      <w:bookmarkStart w:id="5" w:name="dst100504"/>
      <w:bookmarkEnd w:id="5"/>
      <w:r w:rsidRPr="00EB1C51">
        <w:rPr>
          <w:rStyle w:val="blk"/>
          <w:rFonts w:ascii="Times New Roman" w:hAnsi="Times New Roman" w:cs="Times New Roman"/>
          <w:i/>
          <w:sz w:val="20"/>
          <w:szCs w:val="20"/>
        </w:rPr>
        <w:t>5) используемый способ определения поставщика (подрядчика, исполнителя);</w:t>
      </w:r>
    </w:p>
    <w:p w:rsidR="004D0071" w:rsidRPr="00EB1C51" w:rsidRDefault="004D0071" w:rsidP="00EB1C51">
      <w:pPr>
        <w:pStyle w:val="a5"/>
        <w:rPr>
          <w:rFonts w:ascii="Times New Roman" w:hAnsi="Times New Roman" w:cs="Times New Roman"/>
          <w:i/>
          <w:sz w:val="20"/>
          <w:szCs w:val="20"/>
        </w:rPr>
      </w:pPr>
      <w:bookmarkStart w:id="6" w:name="dst100505"/>
      <w:bookmarkEnd w:id="6"/>
      <w:r w:rsidRPr="00EB1C51">
        <w:rPr>
          <w:rStyle w:val="blk"/>
          <w:rFonts w:ascii="Times New Roman" w:hAnsi="Times New Roman" w:cs="Times New Roman"/>
          <w:i/>
          <w:sz w:val="20"/>
          <w:szCs w:val="20"/>
        </w:rPr>
        <w:t>6) срок, место и порядок подачи заявок участников закупки;</w:t>
      </w:r>
    </w:p>
    <w:p w:rsidR="004D0071" w:rsidRPr="00EB1C51" w:rsidRDefault="004D0071" w:rsidP="00EB1C51">
      <w:pPr>
        <w:pStyle w:val="a5"/>
        <w:rPr>
          <w:rFonts w:ascii="Times New Roman" w:hAnsi="Times New Roman" w:cs="Times New Roman"/>
          <w:i/>
          <w:sz w:val="20"/>
          <w:szCs w:val="20"/>
        </w:rPr>
      </w:pPr>
      <w:bookmarkStart w:id="7" w:name="dst100506"/>
      <w:bookmarkEnd w:id="7"/>
      <w:r w:rsidRPr="00EB1C51">
        <w:rPr>
          <w:rStyle w:val="blk"/>
          <w:rFonts w:ascii="Times New Roman" w:hAnsi="Times New Roman" w:cs="Times New Roman"/>
          <w:i/>
          <w:sz w:val="20"/>
          <w:szCs w:val="20"/>
        </w:rPr>
        <w:t>7) размер и порядок внесения денежных сре</w:t>
      </w:r>
      <w:proofErr w:type="gramStart"/>
      <w:r w:rsidRPr="00EB1C51">
        <w:rPr>
          <w:rStyle w:val="blk"/>
          <w:rFonts w:ascii="Times New Roman" w:hAnsi="Times New Roman" w:cs="Times New Roman"/>
          <w:i/>
          <w:sz w:val="20"/>
          <w:szCs w:val="20"/>
        </w:rPr>
        <w:t>дств в к</w:t>
      </w:r>
      <w:proofErr w:type="gramEnd"/>
      <w:r w:rsidRPr="00EB1C51">
        <w:rPr>
          <w:rStyle w:val="blk"/>
          <w:rFonts w:ascii="Times New Roman" w:hAnsi="Times New Roman" w:cs="Times New Roman"/>
          <w:i/>
          <w:sz w:val="20"/>
          <w:szCs w:val="20"/>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4D0071" w:rsidRPr="00EB1C51" w:rsidRDefault="004D0071" w:rsidP="00EB1C51">
      <w:pPr>
        <w:pStyle w:val="a5"/>
        <w:rPr>
          <w:rFonts w:ascii="Times New Roman" w:hAnsi="Times New Roman" w:cs="Times New Roman"/>
          <w:i/>
          <w:sz w:val="20"/>
          <w:szCs w:val="20"/>
        </w:rPr>
      </w:pPr>
      <w:bookmarkStart w:id="8" w:name="dst101727"/>
      <w:bookmarkEnd w:id="8"/>
      <w:r w:rsidRPr="00EB1C51">
        <w:rPr>
          <w:rStyle w:val="blk"/>
          <w:rFonts w:ascii="Times New Roman" w:hAnsi="Times New Roman" w:cs="Times New Roman"/>
          <w:i/>
          <w:sz w:val="20"/>
          <w:szCs w:val="20"/>
        </w:rPr>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w:t>
      </w:r>
      <w:r w:rsidRPr="00EB1C51">
        <w:rPr>
          <w:rStyle w:val="apple-converted-space"/>
          <w:rFonts w:ascii="Times New Roman" w:hAnsi="Times New Roman" w:cs="Times New Roman"/>
          <w:i/>
          <w:sz w:val="20"/>
          <w:szCs w:val="20"/>
        </w:rPr>
        <w:t> </w:t>
      </w:r>
      <w:hyperlink r:id="rId11" w:anchor="dst101344" w:history="1">
        <w:r w:rsidRPr="00EB1C51">
          <w:rPr>
            <w:rStyle w:val="a4"/>
            <w:rFonts w:ascii="Times New Roman" w:hAnsi="Times New Roman" w:cs="Times New Roman"/>
            <w:i/>
            <w:color w:val="auto"/>
            <w:sz w:val="20"/>
            <w:szCs w:val="20"/>
          </w:rPr>
          <w:t>статьей 96</w:t>
        </w:r>
      </w:hyperlink>
      <w:r w:rsidRPr="00EB1C51">
        <w:rPr>
          <w:rStyle w:val="apple-converted-space"/>
          <w:rFonts w:ascii="Times New Roman" w:hAnsi="Times New Roman" w:cs="Times New Roman"/>
          <w:i/>
          <w:sz w:val="20"/>
          <w:szCs w:val="20"/>
        </w:rPr>
        <w:t> </w:t>
      </w:r>
      <w:r w:rsidRPr="00EB1C51">
        <w:rPr>
          <w:rStyle w:val="blk"/>
          <w:rFonts w:ascii="Times New Roman" w:hAnsi="Times New Roman" w:cs="Times New Roman"/>
          <w:i/>
          <w:sz w:val="20"/>
          <w:szCs w:val="20"/>
        </w:rPr>
        <w:t>настоящего Федерального закона), а также информация о банковском сопровождении контракта в соответствии со</w:t>
      </w:r>
      <w:r w:rsidRPr="00EB1C51">
        <w:rPr>
          <w:rStyle w:val="apple-converted-space"/>
          <w:rFonts w:ascii="Times New Roman" w:hAnsi="Times New Roman" w:cs="Times New Roman"/>
          <w:i/>
          <w:sz w:val="20"/>
          <w:szCs w:val="20"/>
        </w:rPr>
        <w:t> </w:t>
      </w:r>
      <w:hyperlink r:id="rId12" w:anchor="dst100428" w:history="1">
        <w:r w:rsidRPr="00EB1C51">
          <w:rPr>
            <w:rStyle w:val="a4"/>
            <w:rFonts w:ascii="Times New Roman" w:hAnsi="Times New Roman" w:cs="Times New Roman"/>
            <w:i/>
            <w:color w:val="auto"/>
            <w:sz w:val="20"/>
            <w:szCs w:val="20"/>
          </w:rPr>
          <w:t>статьей 35</w:t>
        </w:r>
      </w:hyperlink>
      <w:r w:rsidRPr="00EB1C51">
        <w:rPr>
          <w:rStyle w:val="apple-converted-space"/>
          <w:rFonts w:ascii="Times New Roman" w:hAnsi="Times New Roman" w:cs="Times New Roman"/>
          <w:i/>
          <w:sz w:val="20"/>
          <w:szCs w:val="20"/>
        </w:rPr>
        <w:t> </w:t>
      </w:r>
      <w:r w:rsidRPr="00EB1C51">
        <w:rPr>
          <w:rStyle w:val="blk"/>
          <w:rFonts w:ascii="Times New Roman" w:hAnsi="Times New Roman" w:cs="Times New Roman"/>
          <w:i/>
          <w:sz w:val="20"/>
          <w:szCs w:val="20"/>
        </w:rPr>
        <w:t>настоящего Федерального закона.</w:t>
      </w:r>
    </w:p>
    <w:p w:rsidR="004D0071" w:rsidRPr="00CC67E9" w:rsidRDefault="004D0071" w:rsidP="00EB1C51">
      <w:pPr>
        <w:pStyle w:val="a5"/>
        <w:rPr>
          <w:rFonts w:ascii="Times New Roman" w:hAnsi="Times New Roman" w:cs="Times New Roman"/>
          <w:i/>
          <w:sz w:val="20"/>
          <w:szCs w:val="20"/>
        </w:rPr>
      </w:pPr>
      <w:r w:rsidRPr="00EB1C51">
        <w:rPr>
          <w:rFonts w:ascii="Times New Roman" w:hAnsi="Times New Roman" w:cs="Times New Roman"/>
          <w:sz w:val="20"/>
          <w:szCs w:val="20"/>
        </w:rPr>
        <w:t>В нарушение п. 8 ст. 42 Извещение заказчика не содержит информацию о порядке предоставления о</w:t>
      </w:r>
      <w:r w:rsidRPr="00EB1C51">
        <w:rPr>
          <w:rFonts w:ascii="Times New Roman" w:hAnsi="Times New Roman" w:cs="Times New Roman"/>
          <w:sz w:val="20"/>
          <w:szCs w:val="20"/>
        </w:rPr>
        <w:t xml:space="preserve">беспечения исполнения контракта, вместо этого указано: </w:t>
      </w:r>
      <w:r w:rsidRPr="00CC67E9">
        <w:rPr>
          <w:rFonts w:ascii="Times New Roman" w:hAnsi="Times New Roman" w:cs="Times New Roman"/>
          <w:i/>
          <w:sz w:val="20"/>
          <w:szCs w:val="20"/>
        </w:rPr>
        <w:t>«в</w:t>
      </w:r>
      <w:r w:rsidRPr="00CC67E9">
        <w:rPr>
          <w:rFonts w:ascii="Times New Roman" w:hAnsi="Times New Roman" w:cs="Times New Roman"/>
          <w:i/>
          <w:sz w:val="20"/>
          <w:szCs w:val="20"/>
        </w:rPr>
        <w:t xml:space="preserve"> соответствии с ч. 3, ч. 4 ст. 96 Федерального закона от 05.04.2013 № 44-ФЗ «О контрактной системе в сфере закупок товаров, работ, услуг для государственных и муниципальных нужд»</w:t>
      </w:r>
      <w:r w:rsidRPr="00CC67E9">
        <w:rPr>
          <w:rFonts w:ascii="Times New Roman" w:hAnsi="Times New Roman" w:cs="Times New Roman"/>
          <w:i/>
          <w:sz w:val="20"/>
          <w:szCs w:val="20"/>
        </w:rPr>
        <w:t>».</w:t>
      </w:r>
    </w:p>
    <w:p w:rsidR="00105CF5" w:rsidRPr="00EB1C51" w:rsidRDefault="00105CF5" w:rsidP="00EB1C51">
      <w:pPr>
        <w:pStyle w:val="a5"/>
        <w:rPr>
          <w:rFonts w:ascii="Times New Roman" w:hAnsi="Times New Roman" w:cs="Times New Roman"/>
          <w:sz w:val="20"/>
          <w:szCs w:val="20"/>
        </w:rPr>
      </w:pPr>
      <w:r w:rsidRPr="00EB1C51">
        <w:rPr>
          <w:rFonts w:ascii="Times New Roman" w:hAnsi="Times New Roman" w:cs="Times New Roman"/>
          <w:sz w:val="20"/>
          <w:szCs w:val="20"/>
        </w:rPr>
        <w:t xml:space="preserve"> </w:t>
      </w:r>
      <w:bookmarkEnd w:id="0"/>
    </w:p>
    <w:p w:rsidR="004D0071" w:rsidRPr="00EB1C51" w:rsidRDefault="004D0071" w:rsidP="00EB1C51">
      <w:pPr>
        <w:pStyle w:val="a5"/>
        <w:rPr>
          <w:rFonts w:ascii="Times New Roman" w:hAnsi="Times New Roman" w:cs="Times New Roman"/>
          <w:sz w:val="20"/>
          <w:szCs w:val="20"/>
        </w:rPr>
      </w:pPr>
      <w:r w:rsidRPr="00EB1C51">
        <w:rPr>
          <w:rFonts w:ascii="Times New Roman" w:hAnsi="Times New Roman" w:cs="Times New Roman"/>
          <w:sz w:val="20"/>
          <w:szCs w:val="20"/>
        </w:rPr>
        <w:t>2) В Информационной карте указано:</w:t>
      </w:r>
    </w:p>
    <w:p w:rsidR="00EB1C51" w:rsidRPr="00EB1C51" w:rsidRDefault="00EB1C51" w:rsidP="00EB1C51">
      <w:pPr>
        <w:pStyle w:val="a5"/>
        <w:rPr>
          <w:rFonts w:ascii="Times New Roman" w:hAnsi="Times New Roman" w:cs="Times New Roman"/>
          <w:sz w:val="20"/>
          <w:szCs w:val="20"/>
        </w:rPr>
      </w:pPr>
    </w:p>
    <w:tbl>
      <w:tblPr>
        <w:tblW w:w="4906" w:type="pct"/>
        <w:jc w:val="center"/>
        <w:tblInd w:w="264" w:type="dxa"/>
        <w:tblLayout w:type="fixed"/>
        <w:tblLook w:val="00A0" w:firstRow="1" w:lastRow="0" w:firstColumn="1" w:lastColumn="0" w:noHBand="0" w:noVBand="0"/>
      </w:tblPr>
      <w:tblGrid>
        <w:gridCol w:w="672"/>
        <w:gridCol w:w="2575"/>
        <w:gridCol w:w="6144"/>
      </w:tblGrid>
      <w:tr w:rsidR="00EB1C51" w:rsidRPr="00EB1C51" w:rsidTr="00CC67E9">
        <w:trPr>
          <w:jc w:val="center"/>
        </w:trPr>
        <w:tc>
          <w:tcPr>
            <w:tcW w:w="672" w:type="dxa"/>
            <w:tcBorders>
              <w:top w:val="single" w:sz="4" w:space="0" w:color="auto"/>
              <w:left w:val="single" w:sz="4" w:space="0" w:color="auto"/>
              <w:bottom w:val="single" w:sz="4" w:space="0" w:color="auto"/>
              <w:right w:val="single" w:sz="4" w:space="0" w:color="auto"/>
            </w:tcBorders>
          </w:tcPr>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32</w:t>
            </w:r>
          </w:p>
        </w:tc>
        <w:tc>
          <w:tcPr>
            <w:tcW w:w="2575" w:type="dxa"/>
            <w:tcBorders>
              <w:top w:val="single" w:sz="4" w:space="0" w:color="auto"/>
              <w:left w:val="single" w:sz="4" w:space="0" w:color="auto"/>
              <w:bottom w:val="single" w:sz="4" w:space="0" w:color="auto"/>
              <w:right w:val="single" w:sz="4" w:space="0" w:color="auto"/>
            </w:tcBorders>
            <w:vAlign w:val="center"/>
          </w:tcPr>
          <w:p w:rsidR="004D0071" w:rsidRPr="00CC67E9" w:rsidRDefault="004D0071" w:rsidP="00EB1C51">
            <w:pPr>
              <w:pStyle w:val="a5"/>
              <w:rPr>
                <w:rFonts w:ascii="Times New Roman" w:hAnsi="Times New Roman" w:cs="Times New Roman"/>
                <w:i/>
                <w:sz w:val="20"/>
                <w:szCs w:val="20"/>
                <w:lang w:eastAsia="ru-RU"/>
              </w:rPr>
            </w:pPr>
            <w:r w:rsidRPr="00CC67E9">
              <w:rPr>
                <w:rFonts w:ascii="Times New Roman" w:hAnsi="Times New Roman" w:cs="Times New Roman"/>
                <w:i/>
                <w:sz w:val="20"/>
                <w:szCs w:val="20"/>
                <w:lang w:eastAsia="ru-RU"/>
              </w:rPr>
              <w:t>Требования к составу заявки на участие в электронном аукционе.</w:t>
            </w:r>
          </w:p>
        </w:tc>
        <w:tc>
          <w:tcPr>
            <w:tcW w:w="6145" w:type="dxa"/>
            <w:tcBorders>
              <w:top w:val="single" w:sz="4" w:space="0" w:color="auto"/>
              <w:left w:val="single" w:sz="4" w:space="0" w:color="auto"/>
              <w:bottom w:val="single" w:sz="4" w:space="0" w:color="auto"/>
              <w:right w:val="single" w:sz="4" w:space="0" w:color="auto"/>
            </w:tcBorders>
          </w:tcPr>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       Заявка на участие в электронном аукционе состоит из двух частей.</w:t>
            </w:r>
          </w:p>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       Первая часть заявки на участие в электронном аукционе должна содержать следующие сведения:</w:t>
            </w:r>
          </w:p>
          <w:p w:rsidR="004D0071" w:rsidRPr="00CC67E9" w:rsidRDefault="004D0071" w:rsidP="00EB1C51">
            <w:pPr>
              <w:pStyle w:val="a5"/>
              <w:rPr>
                <w:rFonts w:ascii="Times New Roman" w:eastAsia="Times New Roman" w:hAnsi="Times New Roman" w:cs="Times New Roman"/>
                <w:i/>
                <w:sz w:val="20"/>
                <w:szCs w:val="20"/>
                <w:lang w:eastAsia="ru-RU"/>
              </w:rPr>
            </w:pPr>
            <w:proofErr w:type="gramStart"/>
            <w:r w:rsidRPr="00CC67E9">
              <w:rPr>
                <w:rFonts w:ascii="Times New Roman" w:eastAsia="Times New Roman" w:hAnsi="Times New Roman" w:cs="Times New Roman"/>
                <w:i/>
                <w:sz w:val="20"/>
                <w:szCs w:val="20"/>
                <w:lang w:eastAsia="ru-RU"/>
              </w:rPr>
              <w:t>согласие на выполнение работы на условиях, предусмотренных документацией,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D0071" w:rsidRPr="00CC67E9" w:rsidRDefault="004D0071" w:rsidP="00EB1C51">
            <w:pPr>
              <w:pStyle w:val="a5"/>
              <w:rPr>
                <w:rFonts w:ascii="Times New Roman" w:eastAsia="Times New Roman" w:hAnsi="Times New Roman" w:cs="Times New Roman"/>
                <w:i/>
                <w:sz w:val="20"/>
                <w:szCs w:val="20"/>
                <w:lang w:eastAsia="ru-RU"/>
              </w:rPr>
            </w:pPr>
          </w:p>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       Вторая часть заявки на участие в электронном аукционе должна содержать следующие документы и информацию:</w:t>
            </w:r>
          </w:p>
          <w:p w:rsidR="004D0071" w:rsidRPr="00CC67E9" w:rsidRDefault="004D0071" w:rsidP="00EB1C51">
            <w:pPr>
              <w:pStyle w:val="a5"/>
              <w:rPr>
                <w:rFonts w:ascii="Times New Roman" w:eastAsia="Times New Roman" w:hAnsi="Times New Roman" w:cs="Times New Roman"/>
                <w:i/>
                <w:sz w:val="20"/>
                <w:szCs w:val="20"/>
                <w:lang w:eastAsia="ru-RU"/>
              </w:rPr>
            </w:pPr>
            <w:proofErr w:type="gramStart"/>
            <w:r w:rsidRPr="00CC67E9">
              <w:rPr>
                <w:rFonts w:ascii="Times New Roman" w:eastAsia="Times New Roman" w:hAnsi="Times New Roman" w:cs="Times New Roman"/>
                <w:i/>
                <w:sz w:val="20"/>
                <w:szCs w:val="20"/>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CC67E9">
              <w:rPr>
                <w:rFonts w:ascii="Times New Roman" w:eastAsia="Times New Roman" w:hAnsi="Times New Roman" w:cs="Times New Roman"/>
                <w:i/>
                <w:sz w:val="20"/>
                <w:szCs w:val="20"/>
                <w:lang w:eastAsia="ru-RU"/>
              </w:rPr>
              <w:t>, исполняющего функции единоличного исполнительного органа участника такого аукциона;</w:t>
            </w:r>
          </w:p>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       2) декларация о соответствии участника аукциона следующим требованиям:</w:t>
            </w:r>
          </w:p>
          <w:p w:rsidR="004D0071" w:rsidRPr="00CC67E9" w:rsidRDefault="004D0071" w:rsidP="00EB1C51">
            <w:pPr>
              <w:pStyle w:val="a5"/>
              <w:rPr>
                <w:rFonts w:ascii="Times New Roman" w:eastAsia="Times New Roman" w:hAnsi="Times New Roman" w:cs="Times New Roman"/>
                <w:i/>
                <w:sz w:val="20"/>
                <w:szCs w:val="20"/>
                <w:lang w:eastAsia="ru-RU"/>
              </w:rPr>
            </w:pPr>
            <w:proofErr w:type="spellStart"/>
            <w:r w:rsidRPr="00CC67E9">
              <w:rPr>
                <w:rFonts w:ascii="Times New Roman" w:eastAsia="Times New Roman" w:hAnsi="Times New Roman" w:cs="Times New Roman"/>
                <w:i/>
                <w:sz w:val="20"/>
                <w:szCs w:val="20"/>
                <w:lang w:eastAsia="ru-RU"/>
              </w:rPr>
              <w:t>непроведение</w:t>
            </w:r>
            <w:proofErr w:type="spellEnd"/>
            <w:r w:rsidRPr="00CC67E9">
              <w:rPr>
                <w:rFonts w:ascii="Times New Roman" w:eastAsia="Times New Roman" w:hAnsi="Times New Roman" w:cs="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D0071" w:rsidRPr="00CC67E9" w:rsidRDefault="004D0071" w:rsidP="00EB1C51">
            <w:pPr>
              <w:pStyle w:val="a5"/>
              <w:rPr>
                <w:rFonts w:ascii="Times New Roman" w:eastAsia="Times New Roman" w:hAnsi="Times New Roman" w:cs="Times New Roman"/>
                <w:i/>
                <w:sz w:val="20"/>
                <w:szCs w:val="20"/>
                <w:lang w:eastAsia="ru-RU"/>
              </w:rPr>
            </w:pPr>
            <w:proofErr w:type="spellStart"/>
            <w:r w:rsidRPr="00CC67E9">
              <w:rPr>
                <w:rFonts w:ascii="Times New Roman" w:eastAsia="Times New Roman" w:hAnsi="Times New Roman" w:cs="Times New Roman"/>
                <w:i/>
                <w:sz w:val="20"/>
                <w:szCs w:val="20"/>
                <w:lang w:eastAsia="ru-RU"/>
              </w:rPr>
              <w:t>неприостановление</w:t>
            </w:r>
            <w:proofErr w:type="spellEnd"/>
            <w:r w:rsidRPr="00CC67E9">
              <w:rPr>
                <w:rFonts w:ascii="Times New Roman" w:eastAsia="Times New Roman" w:hAnsi="Times New Roman" w:cs="Times New Roman"/>
                <w:i/>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4D0071" w:rsidRPr="00CC67E9" w:rsidRDefault="004D0071" w:rsidP="00EB1C51">
            <w:pPr>
              <w:pStyle w:val="a5"/>
              <w:rPr>
                <w:rFonts w:ascii="Times New Roman" w:eastAsia="Times New Roman" w:hAnsi="Times New Roman" w:cs="Times New Roman"/>
                <w:i/>
                <w:sz w:val="20"/>
                <w:szCs w:val="20"/>
                <w:lang w:eastAsia="ru-RU"/>
              </w:rPr>
            </w:pPr>
            <w:proofErr w:type="gramStart"/>
            <w:r w:rsidRPr="00CC67E9">
              <w:rPr>
                <w:rFonts w:ascii="Times New Roman" w:eastAsia="Times New Roman" w:hAnsi="Times New Roman" w:cs="Times New Roman"/>
                <w:i/>
                <w:sz w:val="20"/>
                <w:szCs w:val="20"/>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w:t>
            </w:r>
            <w:r w:rsidRPr="00CC67E9">
              <w:rPr>
                <w:rFonts w:ascii="Times New Roman" w:eastAsia="Times New Roman" w:hAnsi="Times New Roman" w:cs="Times New Roman"/>
                <w:i/>
                <w:sz w:val="20"/>
                <w:szCs w:val="20"/>
                <w:lang w:eastAsia="ru-RU"/>
              </w:rPr>
              <w:lastRenderedPageBreak/>
              <w:t>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C67E9">
              <w:rPr>
                <w:rFonts w:ascii="Times New Roman" w:eastAsia="Times New Roman" w:hAnsi="Times New Roman" w:cs="Times New Roman"/>
                <w:i/>
                <w:sz w:val="20"/>
                <w:szCs w:val="20"/>
                <w:lang w:eastAsia="ru-RU"/>
              </w:rPr>
              <w:t xml:space="preserve"> </w:t>
            </w:r>
            <w:proofErr w:type="gramStart"/>
            <w:r w:rsidRPr="00CC67E9">
              <w:rPr>
                <w:rFonts w:ascii="Times New Roman" w:eastAsia="Times New Roman" w:hAnsi="Times New Roman" w:cs="Times New Roman"/>
                <w:i/>
                <w:sz w:val="20"/>
                <w:szCs w:val="20"/>
                <w:lang w:eastAsia="ru-RU"/>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CC67E9">
              <w:rPr>
                <w:rFonts w:ascii="Times New Roman" w:eastAsia="Times New Roman" w:hAnsi="Times New Roman" w:cs="Times New Roman"/>
                <w:i/>
                <w:sz w:val="20"/>
                <w:szCs w:val="20"/>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67E9">
              <w:rPr>
                <w:rFonts w:ascii="Times New Roman" w:eastAsia="Times New Roman" w:hAnsi="Times New Roman" w:cs="Times New Roman"/>
                <w:i/>
                <w:sz w:val="20"/>
                <w:szCs w:val="20"/>
                <w:lang w:eastAsia="ru-RU"/>
              </w:rPr>
              <w:t>указанных</w:t>
            </w:r>
            <w:proofErr w:type="gramEnd"/>
            <w:r w:rsidRPr="00CC67E9">
              <w:rPr>
                <w:rFonts w:ascii="Times New Roman" w:eastAsia="Times New Roman" w:hAnsi="Times New Roman" w:cs="Times New Roman"/>
                <w:i/>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071" w:rsidRPr="00CC67E9" w:rsidRDefault="004D0071" w:rsidP="00EB1C51">
            <w:pPr>
              <w:pStyle w:val="a5"/>
              <w:rPr>
                <w:rFonts w:ascii="Times New Roman" w:eastAsia="Times New Roman" w:hAnsi="Times New Roman" w:cs="Times New Roman"/>
                <w:i/>
                <w:sz w:val="20"/>
                <w:szCs w:val="20"/>
                <w:lang w:eastAsia="ru-RU"/>
              </w:rPr>
            </w:pPr>
            <w:proofErr w:type="gramStart"/>
            <w:r w:rsidRPr="00CC67E9">
              <w:rPr>
                <w:rFonts w:ascii="Times New Roman" w:eastAsia="Times New Roman" w:hAnsi="Times New Roman" w:cs="Times New Roman"/>
                <w:i/>
                <w:sz w:val="20"/>
                <w:szCs w:val="20"/>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 товаров</w:t>
            </w:r>
            <w:proofErr w:type="gramEnd"/>
            <w:r w:rsidRPr="00CC67E9">
              <w:rPr>
                <w:rFonts w:ascii="Times New Roman" w:eastAsia="Times New Roman" w:hAnsi="Times New Roman" w:cs="Times New Roman"/>
                <w:i/>
                <w:sz w:val="20"/>
                <w:szCs w:val="20"/>
                <w:lang w:eastAsia="ru-RU"/>
              </w:rPr>
              <w:t xml:space="preserve">, выполнением работы, оказанием услуги, </w:t>
            </w:r>
            <w:proofErr w:type="gramStart"/>
            <w:r w:rsidRPr="00CC67E9">
              <w:rPr>
                <w:rFonts w:ascii="Times New Roman" w:eastAsia="Times New Roman" w:hAnsi="Times New Roman" w:cs="Times New Roman"/>
                <w:i/>
                <w:sz w:val="20"/>
                <w:szCs w:val="20"/>
                <w:lang w:eastAsia="ru-RU"/>
              </w:rPr>
              <w:t>являющихся</w:t>
            </w:r>
            <w:proofErr w:type="gramEnd"/>
            <w:r w:rsidRPr="00CC67E9">
              <w:rPr>
                <w:rFonts w:ascii="Times New Roman" w:eastAsia="Times New Roman" w:hAnsi="Times New Roman" w:cs="Times New Roman"/>
                <w:i/>
                <w:sz w:val="20"/>
                <w:szCs w:val="20"/>
                <w:lang w:eastAsia="ru-RU"/>
              </w:rPr>
              <w:t xml:space="preserve"> объектом осуществляемой закупки, и административного наказания в виде дисквалификации;</w:t>
            </w:r>
          </w:p>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D0071" w:rsidRPr="00CC67E9" w:rsidRDefault="004D0071" w:rsidP="00EB1C51">
            <w:pPr>
              <w:pStyle w:val="a5"/>
              <w:rPr>
                <w:rFonts w:ascii="Times New Roman" w:eastAsia="Times New Roman" w:hAnsi="Times New Roman" w:cs="Times New Roman"/>
                <w:i/>
                <w:sz w:val="20"/>
                <w:szCs w:val="20"/>
                <w:lang w:eastAsia="ru-RU"/>
              </w:rPr>
            </w:pPr>
            <w:proofErr w:type="gramStart"/>
            <w:r w:rsidRPr="00CC67E9">
              <w:rPr>
                <w:rFonts w:ascii="Times New Roman" w:eastAsia="Times New Roman" w:hAnsi="Times New Roman" w:cs="Times New Roman"/>
                <w:i/>
                <w:sz w:val="20"/>
                <w:szCs w:val="20"/>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C67E9">
              <w:rPr>
                <w:rFonts w:ascii="Times New Roman" w:eastAsia="Times New Roman" w:hAnsi="Times New Roman" w:cs="Times New Roman"/>
                <w:i/>
                <w:sz w:val="20"/>
                <w:szCs w:val="20"/>
                <w:lang w:eastAsia="ru-RU"/>
              </w:rPr>
              <w:t xml:space="preserve"> </w:t>
            </w:r>
            <w:proofErr w:type="gramStart"/>
            <w:r w:rsidRPr="00CC67E9">
              <w:rPr>
                <w:rFonts w:ascii="Times New Roman" w:eastAsia="Times New Roman" w:hAnsi="Times New Roman" w:cs="Times New Roman"/>
                <w:i/>
                <w:sz w:val="20"/>
                <w:szCs w:val="20"/>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67E9">
              <w:rPr>
                <w:rFonts w:ascii="Times New Roman" w:eastAsia="Times New Roman" w:hAnsi="Times New Roman" w:cs="Times New Roman"/>
                <w:i/>
                <w:sz w:val="20"/>
                <w:szCs w:val="20"/>
                <w:lang w:eastAsia="ru-RU"/>
              </w:rPr>
              <w:t>неполнородными</w:t>
            </w:r>
            <w:proofErr w:type="spellEnd"/>
            <w:r w:rsidRPr="00CC67E9">
              <w:rPr>
                <w:rFonts w:ascii="Times New Roman" w:eastAsia="Times New Roman" w:hAnsi="Times New Roman" w:cs="Times New Roman"/>
                <w:i/>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CC67E9">
              <w:rPr>
                <w:rFonts w:ascii="Times New Roman" w:eastAsia="Times New Roman" w:hAnsi="Times New Roman" w:cs="Times New Roman"/>
                <w:i/>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участник закупки не является офшорной компанией.</w:t>
            </w:r>
          </w:p>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       3) Копия свидетельства о допуске к работам по организации строительства, реконструкции и капитального ремонта </w:t>
            </w:r>
            <w:r w:rsidRPr="00CC67E9">
              <w:rPr>
                <w:rFonts w:ascii="Times New Roman" w:eastAsia="Times New Roman" w:hAnsi="Times New Roman" w:cs="Times New Roman"/>
                <w:i/>
                <w:sz w:val="20"/>
                <w:szCs w:val="20"/>
                <w:lang w:eastAsia="ru-RU"/>
              </w:rPr>
              <w:lastRenderedPageBreak/>
              <w:t xml:space="preserve">привлекаемым застройщиком или заказчиком на основании договора юридическим лицом или индивидуальным предпринимателем (генеральным подрядчиком). Жилищно-гражданское строительство (п.33.3.Приказа </w:t>
            </w:r>
            <w:proofErr w:type="spellStart"/>
            <w:r w:rsidRPr="00CC67E9">
              <w:rPr>
                <w:rFonts w:ascii="Times New Roman" w:eastAsia="Times New Roman" w:hAnsi="Times New Roman" w:cs="Times New Roman"/>
                <w:i/>
                <w:sz w:val="20"/>
                <w:szCs w:val="20"/>
                <w:lang w:eastAsia="ru-RU"/>
              </w:rPr>
              <w:t>Минрегиона</w:t>
            </w:r>
            <w:proofErr w:type="spellEnd"/>
            <w:r w:rsidRPr="00CC67E9">
              <w:rPr>
                <w:rFonts w:ascii="Times New Roman" w:eastAsia="Times New Roman" w:hAnsi="Times New Roman" w:cs="Times New Roman"/>
                <w:i/>
                <w:sz w:val="20"/>
                <w:szCs w:val="20"/>
                <w:lang w:eastAsia="ru-RU"/>
              </w:rPr>
              <w:t xml:space="preserve"> Российской Федерации от 30.12.2009 № 624);</w:t>
            </w:r>
          </w:p>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        </w:t>
            </w:r>
            <w:proofErr w:type="gramStart"/>
            <w:r w:rsidRPr="00CC67E9">
              <w:rPr>
                <w:rFonts w:ascii="Times New Roman" w:eastAsia="Times New Roman" w:hAnsi="Times New Roman" w:cs="Times New Roman"/>
                <w:i/>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аукционе, обеспечения исполнения договора</w:t>
            </w:r>
            <w:proofErr w:type="gramEnd"/>
            <w:r w:rsidRPr="00CC67E9">
              <w:rPr>
                <w:rFonts w:ascii="Times New Roman" w:eastAsia="Times New Roman" w:hAnsi="Times New Roman" w:cs="Times New Roman"/>
                <w:i/>
                <w:sz w:val="20"/>
                <w:szCs w:val="20"/>
                <w:lang w:eastAsia="ru-RU"/>
              </w:rPr>
              <w:t xml:space="preserve"> является крупной сделкой;</w:t>
            </w:r>
          </w:p>
          <w:p w:rsidR="004D0071" w:rsidRPr="00CC67E9" w:rsidRDefault="004D007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       </w:t>
            </w:r>
            <w:proofErr w:type="gramStart"/>
            <w:r w:rsidRPr="00CC67E9">
              <w:rPr>
                <w:rFonts w:ascii="Times New Roman" w:eastAsia="Times New Roman" w:hAnsi="Times New Roman" w:cs="Times New Roman"/>
                <w:i/>
                <w:sz w:val="20"/>
                <w:szCs w:val="20"/>
                <w:lang w:eastAsia="ru-RU"/>
              </w:rPr>
              <w:t>5) копия (копии) ранее исполненного (исполненных) контракта (контрактов), договора (договоров) и акта (актов) выполненных работ;</w:t>
            </w:r>
            <w:proofErr w:type="gramEnd"/>
          </w:p>
          <w:p w:rsidR="004D0071" w:rsidRPr="00CC67E9" w:rsidRDefault="004D0071" w:rsidP="00EB1C51">
            <w:pPr>
              <w:pStyle w:val="a5"/>
              <w:rPr>
                <w:rFonts w:ascii="Times New Roman" w:eastAsia="Times New Roman" w:hAnsi="Times New Roman" w:cs="Times New Roman"/>
                <w:i/>
                <w:sz w:val="20"/>
                <w:szCs w:val="20"/>
                <w:lang w:eastAsia="ru-RU"/>
              </w:rPr>
            </w:pPr>
            <w:proofErr w:type="gramStart"/>
            <w:r w:rsidRPr="00CC67E9">
              <w:rPr>
                <w:rFonts w:ascii="Times New Roman" w:eastAsia="Times New Roman" w:hAnsi="Times New Roman" w:cs="Times New Roman"/>
                <w:i/>
                <w:sz w:val="20"/>
                <w:szCs w:val="20"/>
                <w:lang w:eastAsia="ru-RU"/>
              </w:rPr>
              <w:t xml:space="preserve">копии акта приемки объекта капитального строительства и разрешения на ввод объекта капитального строительства в эксплуатацию (за исключением случая, если застройщик является лицом, осуществляющим строительство, или в случаях, при которых разрешение на ввод объекта капитального строительства в эксплуатацию не выдается в соответствии с </w:t>
            </w:r>
            <w:hyperlink r:id="rId13" w:history="1">
              <w:r w:rsidRPr="00CC67E9">
                <w:rPr>
                  <w:rFonts w:ascii="Times New Roman" w:eastAsia="Times New Roman" w:hAnsi="Times New Roman" w:cs="Times New Roman"/>
                  <w:i/>
                  <w:sz w:val="20"/>
                  <w:szCs w:val="20"/>
                  <w:lang w:eastAsia="ru-RU"/>
                </w:rPr>
                <w:t>градостроительным законодательством</w:t>
              </w:r>
            </w:hyperlink>
            <w:r w:rsidRPr="00CC67E9">
              <w:rPr>
                <w:rFonts w:ascii="Times New Roman" w:eastAsia="Times New Roman" w:hAnsi="Times New Roman" w:cs="Times New Roman"/>
                <w:i/>
                <w:sz w:val="20"/>
                <w:szCs w:val="20"/>
                <w:lang w:eastAsia="ru-RU"/>
              </w:rPr>
              <w:t xml:space="preserve"> Российской Федерации) или копия акта о приемке выполненных работ.</w:t>
            </w:r>
            <w:proofErr w:type="gramEnd"/>
          </w:p>
        </w:tc>
      </w:tr>
    </w:tbl>
    <w:p w:rsidR="004D0071" w:rsidRPr="00EB1C51" w:rsidRDefault="004D0071" w:rsidP="00EB1C51">
      <w:pPr>
        <w:pStyle w:val="a5"/>
        <w:rPr>
          <w:rFonts w:ascii="Times New Roman" w:hAnsi="Times New Roman" w:cs="Times New Roman"/>
          <w:sz w:val="20"/>
          <w:szCs w:val="20"/>
        </w:rPr>
      </w:pPr>
    </w:p>
    <w:p w:rsidR="00D97AA7" w:rsidRPr="00EB1C51" w:rsidRDefault="00EB1C51" w:rsidP="00EB1C51">
      <w:pPr>
        <w:pStyle w:val="a5"/>
        <w:rPr>
          <w:rFonts w:ascii="Times New Roman" w:hAnsi="Times New Roman" w:cs="Times New Roman"/>
          <w:sz w:val="20"/>
          <w:szCs w:val="20"/>
        </w:rPr>
      </w:pPr>
      <w:r w:rsidRPr="00EB1C51">
        <w:rPr>
          <w:rFonts w:ascii="Times New Roman" w:hAnsi="Times New Roman" w:cs="Times New Roman"/>
          <w:sz w:val="20"/>
          <w:szCs w:val="20"/>
        </w:rPr>
        <w:t xml:space="preserve">Требование Заказчика о наличии </w:t>
      </w:r>
      <w:r w:rsidRPr="00EB1C51">
        <w:rPr>
          <w:rFonts w:ascii="Times New Roman" w:eastAsia="Times New Roman" w:hAnsi="Times New Roman" w:cs="Times New Roman"/>
          <w:sz w:val="20"/>
          <w:szCs w:val="20"/>
          <w:lang w:eastAsia="ru-RU"/>
        </w:rPr>
        <w:t>идентификационного</w:t>
      </w:r>
      <w:r w:rsidRPr="00EB1C51">
        <w:rPr>
          <w:rFonts w:ascii="Times New Roman" w:eastAsia="Times New Roman" w:hAnsi="Times New Roman" w:cs="Times New Roman"/>
          <w:sz w:val="20"/>
          <w:szCs w:val="20"/>
          <w:lang w:eastAsia="ru-RU"/>
        </w:rPr>
        <w:t xml:space="preserve"> номер</w:t>
      </w:r>
      <w:r w:rsidRPr="00EB1C51">
        <w:rPr>
          <w:rFonts w:ascii="Times New Roman" w:eastAsia="Times New Roman" w:hAnsi="Times New Roman" w:cs="Times New Roman"/>
          <w:sz w:val="20"/>
          <w:szCs w:val="20"/>
          <w:lang w:eastAsia="ru-RU"/>
        </w:rPr>
        <w:t>а</w:t>
      </w:r>
      <w:r w:rsidRPr="00EB1C51">
        <w:rPr>
          <w:rFonts w:ascii="Times New Roman" w:eastAsia="Times New Roman" w:hAnsi="Times New Roman" w:cs="Times New Roman"/>
          <w:sz w:val="20"/>
          <w:szCs w:val="20"/>
          <w:lang w:eastAsia="ru-RU"/>
        </w:rPr>
        <w:t xml:space="preserve"> налогоплательщика учредителей, членов коллегиального исполнительного органа, лица, исполняющего функции единоличного испо</w:t>
      </w:r>
      <w:r w:rsidRPr="00EB1C51">
        <w:rPr>
          <w:rFonts w:ascii="Times New Roman" w:eastAsia="Times New Roman" w:hAnsi="Times New Roman" w:cs="Times New Roman"/>
          <w:sz w:val="20"/>
          <w:szCs w:val="20"/>
          <w:lang w:eastAsia="ru-RU"/>
        </w:rPr>
        <w:t xml:space="preserve">лнительного органа участника </w:t>
      </w:r>
      <w:r w:rsidRPr="00EB1C51">
        <w:rPr>
          <w:rFonts w:ascii="Times New Roman" w:eastAsia="Times New Roman" w:hAnsi="Times New Roman" w:cs="Times New Roman"/>
          <w:sz w:val="20"/>
          <w:szCs w:val="20"/>
          <w:lang w:eastAsia="ru-RU"/>
        </w:rPr>
        <w:t>аукциона</w:t>
      </w:r>
      <w:r w:rsidRPr="00EB1C51">
        <w:rPr>
          <w:rFonts w:ascii="Times New Roman" w:eastAsia="Times New Roman" w:hAnsi="Times New Roman" w:cs="Times New Roman"/>
          <w:sz w:val="20"/>
          <w:szCs w:val="20"/>
          <w:lang w:eastAsia="ru-RU"/>
        </w:rPr>
        <w:t xml:space="preserve"> носит неправомерный характер, поскольку учредители, члены</w:t>
      </w:r>
      <w:r w:rsidRPr="00EB1C51">
        <w:rPr>
          <w:rFonts w:ascii="Times New Roman" w:eastAsia="Times New Roman" w:hAnsi="Times New Roman" w:cs="Times New Roman"/>
          <w:sz w:val="20"/>
          <w:szCs w:val="20"/>
          <w:lang w:eastAsia="ru-RU"/>
        </w:rPr>
        <w:t xml:space="preserve"> коллегиальн</w:t>
      </w:r>
      <w:r w:rsidRPr="00EB1C51">
        <w:rPr>
          <w:rFonts w:ascii="Times New Roman" w:eastAsia="Times New Roman" w:hAnsi="Times New Roman" w:cs="Times New Roman"/>
          <w:sz w:val="20"/>
          <w:szCs w:val="20"/>
          <w:lang w:eastAsia="ru-RU"/>
        </w:rPr>
        <w:t>ого исполнительного органа, лицо, исполняющее</w:t>
      </w:r>
      <w:r w:rsidRPr="00EB1C51">
        <w:rPr>
          <w:rFonts w:ascii="Times New Roman" w:eastAsia="Times New Roman" w:hAnsi="Times New Roman" w:cs="Times New Roman"/>
          <w:sz w:val="20"/>
          <w:szCs w:val="20"/>
          <w:lang w:eastAsia="ru-RU"/>
        </w:rPr>
        <w:t xml:space="preserve"> функции единоличного исполнительного органа участника</w:t>
      </w:r>
      <w:r w:rsidRPr="00EB1C51">
        <w:rPr>
          <w:rFonts w:ascii="Times New Roman" w:eastAsia="Times New Roman" w:hAnsi="Times New Roman" w:cs="Times New Roman"/>
          <w:sz w:val="20"/>
          <w:szCs w:val="20"/>
          <w:lang w:eastAsia="ru-RU"/>
        </w:rPr>
        <w:t xml:space="preserve"> не обязаны иметь ИНН.</w:t>
      </w:r>
    </w:p>
    <w:p w:rsidR="002721C0" w:rsidRPr="00EB1C51" w:rsidRDefault="002721C0" w:rsidP="00EB1C51">
      <w:pPr>
        <w:pStyle w:val="a5"/>
        <w:rPr>
          <w:rFonts w:ascii="Times New Roman" w:hAnsi="Times New Roman" w:cs="Times New Roman"/>
          <w:sz w:val="20"/>
          <w:szCs w:val="20"/>
        </w:rPr>
      </w:pPr>
    </w:p>
    <w:p w:rsidR="00DA4D11" w:rsidRPr="00EB1C51" w:rsidRDefault="00EB1C51" w:rsidP="00EB1C51">
      <w:pPr>
        <w:pStyle w:val="a5"/>
        <w:rPr>
          <w:rFonts w:ascii="Times New Roman" w:hAnsi="Times New Roman" w:cs="Times New Roman"/>
          <w:sz w:val="20"/>
          <w:szCs w:val="20"/>
        </w:rPr>
      </w:pPr>
      <w:r w:rsidRPr="00EB1C51">
        <w:rPr>
          <w:rFonts w:ascii="Times New Roman" w:hAnsi="Times New Roman" w:cs="Times New Roman"/>
          <w:sz w:val="20"/>
          <w:szCs w:val="20"/>
        </w:rPr>
        <w:t>3) В Информационной карте указано:</w:t>
      </w:r>
    </w:p>
    <w:p w:rsidR="00EB1C51" w:rsidRPr="00EB1C51" w:rsidRDefault="00EB1C51" w:rsidP="00EB1C51">
      <w:pPr>
        <w:pStyle w:val="a5"/>
        <w:rPr>
          <w:rFonts w:ascii="Times New Roman" w:hAnsi="Times New Roman" w:cs="Times New Roman"/>
          <w:sz w:val="20"/>
          <w:szCs w:val="20"/>
        </w:rPr>
      </w:pPr>
    </w:p>
    <w:tbl>
      <w:tblPr>
        <w:tblW w:w="4892" w:type="pct"/>
        <w:jc w:val="center"/>
        <w:tblInd w:w="293" w:type="dxa"/>
        <w:tblLayout w:type="fixed"/>
        <w:tblLook w:val="00A0" w:firstRow="1" w:lastRow="0" w:firstColumn="1" w:lastColumn="0" w:noHBand="0" w:noVBand="0"/>
      </w:tblPr>
      <w:tblGrid>
        <w:gridCol w:w="431"/>
        <w:gridCol w:w="2787"/>
        <w:gridCol w:w="6146"/>
      </w:tblGrid>
      <w:tr w:rsidR="00EB1C51" w:rsidRPr="00EB1C51" w:rsidTr="00CC67E9">
        <w:trPr>
          <w:jc w:val="center"/>
        </w:trPr>
        <w:tc>
          <w:tcPr>
            <w:tcW w:w="431" w:type="dxa"/>
            <w:tcBorders>
              <w:top w:val="single" w:sz="4" w:space="0" w:color="auto"/>
              <w:left w:val="single" w:sz="4" w:space="0" w:color="auto"/>
              <w:bottom w:val="single" w:sz="4" w:space="0" w:color="auto"/>
              <w:right w:val="single" w:sz="4" w:space="0" w:color="auto"/>
            </w:tcBorders>
          </w:tcPr>
          <w:p w:rsidR="00EB1C51" w:rsidRPr="00CC67E9" w:rsidRDefault="00EB1C51" w:rsidP="00EB1C51">
            <w:pPr>
              <w:pStyle w:val="a5"/>
              <w:rPr>
                <w:rFonts w:ascii="Times New Roman" w:eastAsia="Times New Roman" w:hAnsi="Times New Roman" w:cs="Times New Roman"/>
                <w:i/>
                <w:sz w:val="20"/>
                <w:szCs w:val="20"/>
                <w:lang w:eastAsia="ru-RU"/>
              </w:rPr>
            </w:pPr>
            <w:bookmarkStart w:id="9" w:name="_GoBack" w:colFirst="0" w:colLast="2"/>
            <w:r w:rsidRPr="00CC67E9">
              <w:rPr>
                <w:rFonts w:ascii="Times New Roman" w:eastAsia="Times New Roman" w:hAnsi="Times New Roman" w:cs="Times New Roman"/>
                <w:i/>
                <w:sz w:val="20"/>
                <w:szCs w:val="20"/>
                <w:lang w:eastAsia="ru-RU"/>
              </w:rPr>
              <w:t>23</w:t>
            </w:r>
          </w:p>
        </w:tc>
        <w:tc>
          <w:tcPr>
            <w:tcW w:w="2787" w:type="dxa"/>
            <w:tcBorders>
              <w:top w:val="single" w:sz="4" w:space="0" w:color="auto"/>
              <w:left w:val="single" w:sz="4" w:space="0" w:color="auto"/>
              <w:bottom w:val="single" w:sz="4" w:space="0" w:color="auto"/>
              <w:right w:val="single" w:sz="4" w:space="0" w:color="auto"/>
            </w:tcBorders>
          </w:tcPr>
          <w:p w:rsidR="00EB1C51" w:rsidRPr="00CC67E9" w:rsidRDefault="00EB1C51" w:rsidP="00EB1C51">
            <w:pPr>
              <w:pStyle w:val="a5"/>
              <w:rPr>
                <w:rFonts w:ascii="Times New Roman" w:eastAsia="Times New Roman" w:hAnsi="Times New Roman" w:cs="Times New Roman"/>
                <w:i/>
                <w:sz w:val="20"/>
                <w:szCs w:val="20"/>
                <w:lang w:eastAsia="ru-RU"/>
              </w:rPr>
            </w:pPr>
            <w:proofErr w:type="gramStart"/>
            <w:r w:rsidRPr="00CC67E9">
              <w:rPr>
                <w:rFonts w:ascii="Times New Roman" w:eastAsia="Courier New" w:hAnsi="Times New Roman" w:cs="Times New Roman"/>
                <w:i/>
                <w:sz w:val="20"/>
                <w:szCs w:val="20"/>
              </w:rPr>
              <w:t>Единые требования к предъявляемые к участникам закупки.</w:t>
            </w:r>
            <w:proofErr w:type="gramEnd"/>
          </w:p>
        </w:tc>
        <w:tc>
          <w:tcPr>
            <w:tcW w:w="6146" w:type="dxa"/>
            <w:tcBorders>
              <w:top w:val="single" w:sz="4" w:space="0" w:color="auto"/>
              <w:left w:val="single" w:sz="4" w:space="0" w:color="auto"/>
              <w:bottom w:val="single" w:sz="4" w:space="0" w:color="auto"/>
              <w:right w:val="single" w:sz="4" w:space="0" w:color="auto"/>
            </w:tcBorders>
          </w:tcPr>
          <w:p w:rsidR="00EB1C51" w:rsidRPr="00CC67E9" w:rsidRDefault="00EB1C51" w:rsidP="00EB1C51">
            <w:pPr>
              <w:pStyle w:val="a5"/>
              <w:rPr>
                <w:rFonts w:ascii="Times New Roman" w:hAnsi="Times New Roman" w:cs="Times New Roman"/>
                <w:i/>
                <w:sz w:val="20"/>
                <w:szCs w:val="20"/>
              </w:rPr>
            </w:pPr>
            <w:bookmarkStart w:id="10" w:name="_Ref166313730"/>
            <w:bookmarkStart w:id="11" w:name="_Ref166098622"/>
            <w:r w:rsidRPr="00CC67E9">
              <w:rPr>
                <w:rFonts w:ascii="Times New Roman" w:hAnsi="Times New Roman" w:cs="Times New Roman"/>
                <w:i/>
                <w:sz w:val="20"/>
                <w:szCs w:val="20"/>
              </w:rPr>
              <w:t>В настоящем электронном аукционе, может принять участие любое юридическое лицо независимо от его организационно-правовой формы, формы собственности, места нахождения или любое физическое лицо, в том числе зарегистрированное в качестве индивидуального предпринимателя, соответствующее следующим требованиям:</w:t>
            </w:r>
          </w:p>
          <w:bookmarkEnd w:id="10"/>
          <w:bookmarkEnd w:id="11"/>
          <w:p w:rsidR="00EB1C51" w:rsidRPr="00CC67E9" w:rsidRDefault="00EB1C5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C67E9">
              <w:rPr>
                <w:rFonts w:ascii="Times New Roman" w:eastAsia="Times New Roman" w:hAnsi="Times New Roman" w:cs="Times New Roman"/>
                <w:i/>
                <w:sz w:val="20"/>
                <w:szCs w:val="20"/>
                <w:lang w:eastAsia="ru-RU"/>
              </w:rPr>
              <w:t>являющихся</w:t>
            </w:r>
            <w:proofErr w:type="gramEnd"/>
            <w:r w:rsidRPr="00CC67E9">
              <w:rPr>
                <w:rFonts w:ascii="Times New Roman" w:eastAsia="Times New Roman" w:hAnsi="Times New Roman" w:cs="Times New Roman"/>
                <w:i/>
                <w:sz w:val="20"/>
                <w:szCs w:val="20"/>
                <w:lang w:eastAsia="ru-RU"/>
              </w:rPr>
              <w:t xml:space="preserve"> объектом закупки;</w:t>
            </w:r>
          </w:p>
          <w:p w:rsidR="00EB1C51" w:rsidRPr="00CC67E9" w:rsidRDefault="00EB1C51" w:rsidP="00EB1C51">
            <w:pPr>
              <w:pStyle w:val="a5"/>
              <w:rPr>
                <w:rFonts w:ascii="Times New Roman" w:eastAsia="Times New Roman" w:hAnsi="Times New Roman" w:cs="Times New Roman"/>
                <w:i/>
                <w:sz w:val="20"/>
                <w:szCs w:val="20"/>
                <w:lang w:eastAsia="ru-RU"/>
              </w:rPr>
            </w:pPr>
            <w:bookmarkStart w:id="12" w:name="Par539"/>
            <w:bookmarkStart w:id="13" w:name="Par540"/>
            <w:bookmarkEnd w:id="12"/>
            <w:bookmarkEnd w:id="13"/>
            <w:r w:rsidRPr="00CC67E9">
              <w:rPr>
                <w:rFonts w:ascii="Times New Roman" w:eastAsia="Times New Roman" w:hAnsi="Times New Roman" w:cs="Times New Roman"/>
                <w:i/>
                <w:sz w:val="20"/>
                <w:szCs w:val="20"/>
                <w:lang w:eastAsia="ru-RU"/>
              </w:rPr>
              <w:t xml:space="preserve">2) </w:t>
            </w:r>
            <w:proofErr w:type="spellStart"/>
            <w:r w:rsidRPr="00CC67E9">
              <w:rPr>
                <w:rFonts w:ascii="Times New Roman" w:eastAsia="Times New Roman" w:hAnsi="Times New Roman" w:cs="Times New Roman"/>
                <w:i/>
                <w:sz w:val="20"/>
                <w:szCs w:val="20"/>
                <w:lang w:eastAsia="ru-RU"/>
              </w:rPr>
              <w:t>непроведение</w:t>
            </w:r>
            <w:proofErr w:type="spellEnd"/>
            <w:r w:rsidRPr="00CC67E9">
              <w:rPr>
                <w:rFonts w:ascii="Times New Roman" w:eastAsia="Times New Roman" w:hAnsi="Times New Roman" w:cs="Times New Roman"/>
                <w:i/>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1C51" w:rsidRPr="00CC67E9" w:rsidRDefault="00EB1C5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 xml:space="preserve">3) </w:t>
            </w:r>
            <w:proofErr w:type="spellStart"/>
            <w:r w:rsidRPr="00CC67E9">
              <w:rPr>
                <w:rFonts w:ascii="Times New Roman" w:eastAsia="Times New Roman" w:hAnsi="Times New Roman" w:cs="Times New Roman"/>
                <w:i/>
                <w:sz w:val="20"/>
                <w:szCs w:val="20"/>
                <w:lang w:eastAsia="ru-RU"/>
              </w:rPr>
              <w:t>неприостановление</w:t>
            </w:r>
            <w:proofErr w:type="spellEnd"/>
            <w:r w:rsidRPr="00CC67E9">
              <w:rPr>
                <w:rFonts w:ascii="Times New Roman" w:eastAsia="Times New Roman" w:hAnsi="Times New Roman" w:cs="Times New Roman"/>
                <w:i/>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1C51" w:rsidRPr="00CC67E9" w:rsidRDefault="00EB1C51" w:rsidP="00EB1C51">
            <w:pPr>
              <w:pStyle w:val="a5"/>
              <w:rPr>
                <w:rFonts w:ascii="Times New Roman" w:eastAsia="Times New Roman" w:hAnsi="Times New Roman" w:cs="Times New Roman"/>
                <w:i/>
                <w:sz w:val="20"/>
                <w:szCs w:val="20"/>
                <w:lang w:eastAsia="ru-RU"/>
              </w:rPr>
            </w:pPr>
            <w:bookmarkStart w:id="14" w:name="Par542"/>
            <w:bookmarkEnd w:id="14"/>
            <w:proofErr w:type="gramStart"/>
            <w:r w:rsidRPr="00CC67E9">
              <w:rPr>
                <w:rFonts w:ascii="Times New Roman" w:eastAsia="Times New Roman" w:hAnsi="Times New Roman" w:cs="Times New Roman"/>
                <w:i/>
                <w:sz w:val="20"/>
                <w:szCs w:val="20"/>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C67E9">
              <w:rPr>
                <w:rFonts w:ascii="Times New Roman" w:eastAsia="Times New Roman" w:hAnsi="Times New Roman" w:cs="Times New Roman"/>
                <w:i/>
                <w:sz w:val="20"/>
                <w:szCs w:val="20"/>
                <w:lang w:eastAsia="ru-RU"/>
              </w:rPr>
              <w:t xml:space="preserve"> обязанности </w:t>
            </w:r>
            <w:proofErr w:type="gramStart"/>
            <w:r w:rsidRPr="00CC67E9">
              <w:rPr>
                <w:rFonts w:ascii="Times New Roman" w:eastAsia="Times New Roman" w:hAnsi="Times New Roman" w:cs="Times New Roman"/>
                <w:i/>
                <w:sz w:val="20"/>
                <w:szCs w:val="20"/>
                <w:lang w:eastAsia="ru-RU"/>
              </w:rPr>
              <w:t>заявителя</w:t>
            </w:r>
            <w:proofErr w:type="gramEnd"/>
            <w:r w:rsidRPr="00CC67E9">
              <w:rPr>
                <w:rFonts w:ascii="Times New Roman" w:eastAsia="Times New Roman" w:hAnsi="Times New Roman" w:cs="Times New Roman"/>
                <w:i/>
                <w:sz w:val="20"/>
                <w:szCs w:val="20"/>
                <w:lang w:eastAsia="ru-RU"/>
              </w:rPr>
              <w:t xml:space="preserve"> по уплате этих сумм исполненной или которые признаны </w:t>
            </w:r>
            <w:r w:rsidRPr="00CC67E9">
              <w:rPr>
                <w:rFonts w:ascii="Times New Roman" w:eastAsia="Times New Roman" w:hAnsi="Times New Roman" w:cs="Times New Roman"/>
                <w:i/>
                <w:sz w:val="20"/>
                <w:szCs w:val="20"/>
                <w:lang w:eastAsia="ru-RU"/>
              </w:rPr>
              <w:lastRenderedPageBreak/>
              <w:t xml:space="preserve">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C67E9">
              <w:rPr>
                <w:rFonts w:ascii="Times New Roman" w:eastAsia="Times New Roman" w:hAnsi="Times New Roman" w:cs="Times New Roman"/>
                <w:i/>
                <w:sz w:val="20"/>
                <w:szCs w:val="20"/>
                <w:lang w:eastAsia="ru-RU"/>
              </w:rPr>
              <w:t>указанных</w:t>
            </w:r>
            <w:proofErr w:type="gramEnd"/>
            <w:r w:rsidRPr="00CC67E9">
              <w:rPr>
                <w:rFonts w:ascii="Times New Roman" w:eastAsia="Times New Roman" w:hAnsi="Times New Roman" w:cs="Times New Roman"/>
                <w:i/>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B1C51" w:rsidRPr="00CC67E9" w:rsidRDefault="00EB1C51" w:rsidP="00EB1C51">
            <w:pPr>
              <w:pStyle w:val="a5"/>
              <w:rPr>
                <w:rFonts w:ascii="Times New Roman" w:eastAsia="Times New Roman" w:hAnsi="Times New Roman" w:cs="Times New Roman"/>
                <w:i/>
                <w:sz w:val="20"/>
                <w:szCs w:val="20"/>
                <w:lang w:eastAsia="ru-RU"/>
              </w:rPr>
            </w:pPr>
            <w:bookmarkStart w:id="15" w:name="Par543"/>
            <w:bookmarkStart w:id="16" w:name="Par544"/>
            <w:bookmarkEnd w:id="15"/>
            <w:bookmarkEnd w:id="16"/>
            <w:proofErr w:type="gramStart"/>
            <w:r w:rsidRPr="00CC67E9">
              <w:rPr>
                <w:rFonts w:ascii="Times New Roman" w:eastAsia="Times New Roman" w:hAnsi="Times New Roman" w:cs="Times New Roman"/>
                <w:i/>
                <w:sz w:val="20"/>
                <w:szCs w:val="20"/>
                <w:lang w:eastAsia="ru-RU"/>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C67E9">
              <w:rPr>
                <w:rFonts w:ascii="Times New Roman" w:eastAsia="Times New Roman" w:hAnsi="Times New Roman" w:cs="Times New Roman"/>
                <w:i/>
                <w:sz w:val="20"/>
                <w:szCs w:val="20"/>
                <w:lang w:eastAsia="ru-RU"/>
              </w:rPr>
              <w:t xml:space="preserve"> поставкой товара, выполнением работы, оказанием услуги, </w:t>
            </w:r>
            <w:proofErr w:type="gramStart"/>
            <w:r w:rsidRPr="00CC67E9">
              <w:rPr>
                <w:rFonts w:ascii="Times New Roman" w:eastAsia="Times New Roman" w:hAnsi="Times New Roman" w:cs="Times New Roman"/>
                <w:i/>
                <w:sz w:val="20"/>
                <w:szCs w:val="20"/>
                <w:lang w:eastAsia="ru-RU"/>
              </w:rPr>
              <w:t>являющихся</w:t>
            </w:r>
            <w:proofErr w:type="gramEnd"/>
            <w:r w:rsidRPr="00CC67E9">
              <w:rPr>
                <w:rFonts w:ascii="Times New Roman" w:eastAsia="Times New Roman" w:hAnsi="Times New Roman" w:cs="Times New Roman"/>
                <w:i/>
                <w:sz w:val="20"/>
                <w:szCs w:val="20"/>
                <w:lang w:eastAsia="ru-RU"/>
              </w:rPr>
              <w:t xml:space="preserve"> объектом осуществляемой закупки, и административного наказания в виде дисквалификации;</w:t>
            </w:r>
          </w:p>
          <w:p w:rsidR="00EB1C51" w:rsidRPr="00CC67E9" w:rsidRDefault="00EB1C51" w:rsidP="00EB1C51">
            <w:pPr>
              <w:pStyle w:val="a5"/>
              <w:rPr>
                <w:rFonts w:ascii="Times New Roman" w:eastAsia="Times New Roman" w:hAnsi="Times New Roman" w:cs="Times New Roman"/>
                <w:i/>
                <w:sz w:val="20"/>
                <w:szCs w:val="20"/>
                <w:lang w:eastAsia="ru-RU"/>
              </w:rPr>
            </w:pPr>
            <w:r w:rsidRPr="00CC67E9">
              <w:rPr>
                <w:rFonts w:ascii="Times New Roman" w:eastAsia="Times New Roman" w:hAnsi="Times New Roman" w:cs="Times New Roman"/>
                <w:i/>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EB1C51" w:rsidRPr="00CC67E9" w:rsidRDefault="00EB1C51" w:rsidP="00EB1C51">
            <w:pPr>
              <w:pStyle w:val="a5"/>
              <w:rPr>
                <w:rFonts w:ascii="Times New Roman" w:eastAsia="Times New Roman" w:hAnsi="Times New Roman" w:cs="Times New Roman"/>
                <w:i/>
                <w:sz w:val="20"/>
                <w:szCs w:val="20"/>
                <w:lang w:eastAsia="ru-RU"/>
              </w:rPr>
            </w:pPr>
            <w:bookmarkStart w:id="17" w:name="Par546"/>
            <w:bookmarkEnd w:id="17"/>
            <w:proofErr w:type="gramStart"/>
            <w:r w:rsidRPr="00CC67E9">
              <w:rPr>
                <w:rFonts w:ascii="Times New Roman" w:eastAsia="Times New Roman" w:hAnsi="Times New Roman" w:cs="Times New Roman"/>
                <w:i/>
                <w:sz w:val="20"/>
                <w:szCs w:val="20"/>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C67E9">
              <w:rPr>
                <w:rFonts w:ascii="Times New Roman" w:eastAsia="Times New Roman" w:hAnsi="Times New Roman" w:cs="Times New Roman"/>
                <w:i/>
                <w:sz w:val="20"/>
                <w:szCs w:val="20"/>
                <w:lang w:eastAsia="ru-RU"/>
              </w:rPr>
              <w:t xml:space="preserve"> </w:t>
            </w:r>
            <w:proofErr w:type="gramStart"/>
            <w:r w:rsidRPr="00CC67E9">
              <w:rPr>
                <w:rFonts w:ascii="Times New Roman" w:eastAsia="Times New Roman" w:hAnsi="Times New Roman" w:cs="Times New Roman"/>
                <w:i/>
                <w:sz w:val="20"/>
                <w:szCs w:val="20"/>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C67E9">
              <w:rPr>
                <w:rFonts w:ascii="Times New Roman" w:eastAsia="Times New Roman" w:hAnsi="Times New Roman" w:cs="Times New Roman"/>
                <w:i/>
                <w:sz w:val="20"/>
                <w:szCs w:val="20"/>
                <w:lang w:eastAsia="ru-RU"/>
              </w:rPr>
              <w:t>неполнородными</w:t>
            </w:r>
            <w:proofErr w:type="spellEnd"/>
            <w:r w:rsidRPr="00CC67E9">
              <w:rPr>
                <w:rFonts w:ascii="Times New Roman" w:eastAsia="Times New Roman" w:hAnsi="Times New Roman" w:cs="Times New Roman"/>
                <w:i/>
                <w:sz w:val="20"/>
                <w:szCs w:val="20"/>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CC67E9">
              <w:rPr>
                <w:rFonts w:ascii="Times New Roman" w:eastAsia="Times New Roman" w:hAnsi="Times New Roman" w:cs="Times New Roman"/>
                <w:i/>
                <w:sz w:val="20"/>
                <w:szCs w:val="20"/>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1C51" w:rsidRPr="00CC67E9" w:rsidRDefault="00EB1C51" w:rsidP="00EB1C51">
            <w:pPr>
              <w:pStyle w:val="a5"/>
              <w:rPr>
                <w:rFonts w:ascii="Times New Roman" w:hAnsi="Times New Roman" w:cs="Times New Roman"/>
                <w:i/>
                <w:noProof/>
                <w:sz w:val="20"/>
                <w:szCs w:val="20"/>
                <w:lang w:eastAsia="ru-RU"/>
              </w:rPr>
            </w:pPr>
            <w:r w:rsidRPr="00CC67E9">
              <w:rPr>
                <w:rFonts w:ascii="Times New Roman" w:eastAsia="Times New Roman" w:hAnsi="Times New Roman" w:cs="Times New Roman"/>
                <w:i/>
                <w:sz w:val="20"/>
                <w:szCs w:val="20"/>
                <w:lang w:eastAsia="ru-RU"/>
              </w:rPr>
              <w:t>8) участник закупки не является офшорной компанией.</w:t>
            </w:r>
          </w:p>
        </w:tc>
      </w:tr>
      <w:bookmarkEnd w:id="9"/>
    </w:tbl>
    <w:p w:rsidR="00EB1C51" w:rsidRPr="00EB1C51" w:rsidRDefault="00EB1C51" w:rsidP="00EB1C51">
      <w:pPr>
        <w:pStyle w:val="a5"/>
        <w:rPr>
          <w:rFonts w:ascii="Times New Roman" w:hAnsi="Times New Roman" w:cs="Times New Roman"/>
          <w:sz w:val="20"/>
          <w:szCs w:val="20"/>
        </w:rPr>
      </w:pPr>
    </w:p>
    <w:p w:rsidR="00EB1C51" w:rsidRPr="00EB1C51" w:rsidRDefault="00EB1C51" w:rsidP="00EB1C51">
      <w:pPr>
        <w:pStyle w:val="a5"/>
        <w:rPr>
          <w:rFonts w:ascii="Times New Roman" w:hAnsi="Times New Roman" w:cs="Times New Roman"/>
          <w:sz w:val="20"/>
          <w:szCs w:val="20"/>
        </w:rPr>
      </w:pPr>
      <w:proofErr w:type="gramStart"/>
      <w:r w:rsidRPr="00EB1C51">
        <w:rPr>
          <w:rFonts w:ascii="Times New Roman" w:hAnsi="Times New Roman" w:cs="Times New Roman"/>
          <w:sz w:val="20"/>
          <w:szCs w:val="20"/>
        </w:rPr>
        <w:t>Требование к Участникам, установленное Заказчиком в п.6 данного раздела «</w:t>
      </w:r>
      <w:r w:rsidRPr="00EB1C51">
        <w:rPr>
          <w:rFonts w:ascii="Times New Roman" w:eastAsia="Times New Roman" w:hAnsi="Times New Roman" w:cs="Times New Roman"/>
          <w:sz w:val="20"/>
          <w:szCs w:val="20"/>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Pr="00EB1C51">
        <w:rPr>
          <w:rFonts w:ascii="Times New Roman" w:hAnsi="Times New Roman" w:cs="Times New Roman"/>
          <w:sz w:val="20"/>
          <w:szCs w:val="20"/>
        </w:rPr>
        <w:t>» носит неправомерный и избыточный характер, поскольку не связано с предметом</w:t>
      </w:r>
      <w:proofErr w:type="gramEnd"/>
      <w:r w:rsidRPr="00EB1C51">
        <w:rPr>
          <w:rFonts w:ascii="Times New Roman" w:hAnsi="Times New Roman" w:cs="Times New Roman"/>
          <w:sz w:val="20"/>
          <w:szCs w:val="20"/>
        </w:rPr>
        <w:t xml:space="preserve"> контракта.</w:t>
      </w:r>
    </w:p>
    <w:p w:rsidR="00EB1C51" w:rsidRDefault="00EB1C51" w:rsidP="00DA4D11">
      <w:pPr>
        <w:pStyle w:val="a5"/>
        <w:jc w:val="both"/>
        <w:rPr>
          <w:rFonts w:ascii="Times New Roman" w:hAnsi="Times New Roman" w:cs="Times New Roman"/>
          <w:sz w:val="20"/>
          <w:szCs w:val="20"/>
        </w:rPr>
      </w:pPr>
    </w:p>
    <w:p w:rsidR="00EB1C51" w:rsidRPr="00577477" w:rsidRDefault="00EB1C51" w:rsidP="00DA4D11">
      <w:pPr>
        <w:pStyle w:val="a5"/>
        <w:jc w:val="both"/>
        <w:rPr>
          <w:rFonts w:ascii="Times New Roman" w:hAnsi="Times New Roman" w:cs="Times New Roman"/>
          <w:sz w:val="20"/>
          <w:szCs w:val="20"/>
        </w:rPr>
      </w:pPr>
    </w:p>
    <w:p w:rsidR="00CB4B36" w:rsidRPr="00577477" w:rsidRDefault="00CB4B36" w:rsidP="00DA4D11">
      <w:pPr>
        <w:pStyle w:val="a5"/>
        <w:jc w:val="both"/>
        <w:rPr>
          <w:rFonts w:ascii="Times New Roman" w:hAnsi="Times New Roman" w:cs="Times New Roman"/>
          <w:sz w:val="20"/>
          <w:szCs w:val="20"/>
        </w:rPr>
      </w:pPr>
      <w:r w:rsidRPr="00577477">
        <w:rPr>
          <w:rFonts w:ascii="Times New Roman" w:hAnsi="Times New Roman" w:cs="Times New Roman"/>
          <w:sz w:val="20"/>
          <w:szCs w:val="20"/>
        </w:rPr>
        <w:lastRenderedPageBreak/>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577477" w:rsidRDefault="00CB4B36" w:rsidP="00520FC3">
      <w:pPr>
        <w:pStyle w:val="a5"/>
        <w:rPr>
          <w:rFonts w:ascii="Times New Roman" w:hAnsi="Times New Roman" w:cs="Times New Roman"/>
          <w:sz w:val="20"/>
          <w:szCs w:val="20"/>
        </w:rPr>
      </w:pPr>
    </w:p>
    <w:p w:rsidR="00492DAA" w:rsidRPr="00577477" w:rsidRDefault="00492DAA" w:rsidP="00520FC3">
      <w:pPr>
        <w:pStyle w:val="a5"/>
        <w:rPr>
          <w:rFonts w:ascii="Times New Roman" w:hAnsi="Times New Roman" w:cs="Times New Roman"/>
          <w:sz w:val="20"/>
          <w:szCs w:val="20"/>
        </w:rPr>
      </w:pPr>
    </w:p>
    <w:p w:rsidR="00CB03B6" w:rsidRPr="00577477" w:rsidRDefault="005153FC" w:rsidP="00520FC3">
      <w:pPr>
        <w:pStyle w:val="a5"/>
        <w:rPr>
          <w:rFonts w:ascii="Times New Roman" w:hAnsi="Times New Roman" w:cs="Times New Roman"/>
          <w:sz w:val="20"/>
          <w:szCs w:val="20"/>
        </w:rPr>
      </w:pPr>
      <w:r w:rsidRPr="00577477">
        <w:rPr>
          <w:rFonts w:ascii="Times New Roman" w:hAnsi="Times New Roman" w:cs="Times New Roman"/>
          <w:sz w:val="20"/>
          <w:szCs w:val="20"/>
        </w:rPr>
        <w:t>Приложения:</w:t>
      </w:r>
    </w:p>
    <w:p w:rsidR="00FF4625" w:rsidRPr="004D0071" w:rsidRDefault="008E0809" w:rsidP="00520FC3">
      <w:pPr>
        <w:pStyle w:val="a5"/>
        <w:rPr>
          <w:rFonts w:ascii="Times New Roman" w:hAnsi="Times New Roman" w:cs="Times New Roman"/>
          <w:sz w:val="20"/>
          <w:szCs w:val="20"/>
        </w:rPr>
      </w:pPr>
      <w:r w:rsidRPr="004D0071">
        <w:rPr>
          <w:rFonts w:ascii="Times New Roman" w:hAnsi="Times New Roman" w:cs="Times New Roman"/>
          <w:sz w:val="20"/>
          <w:szCs w:val="20"/>
        </w:rPr>
        <w:t>1</w:t>
      </w:r>
      <w:r w:rsidR="001E348A" w:rsidRPr="004D0071">
        <w:rPr>
          <w:rFonts w:ascii="Times New Roman" w:hAnsi="Times New Roman" w:cs="Times New Roman"/>
          <w:sz w:val="20"/>
          <w:szCs w:val="20"/>
        </w:rPr>
        <w:t>.</w:t>
      </w:r>
      <w:r w:rsidR="00FF4625" w:rsidRPr="004D0071">
        <w:rPr>
          <w:rFonts w:ascii="Times New Roman" w:hAnsi="Times New Roman" w:cs="Times New Roman"/>
          <w:sz w:val="20"/>
          <w:szCs w:val="20"/>
        </w:rPr>
        <w:t>Приказ №1 о вступлении в должность директор</w:t>
      </w:r>
      <w:proofErr w:type="gramStart"/>
      <w:r w:rsidR="00FF4625" w:rsidRPr="004D0071">
        <w:rPr>
          <w:rFonts w:ascii="Times New Roman" w:hAnsi="Times New Roman" w:cs="Times New Roman"/>
          <w:sz w:val="20"/>
          <w:szCs w:val="20"/>
        </w:rPr>
        <w:t>а ООО</w:t>
      </w:r>
      <w:proofErr w:type="gramEnd"/>
      <w:r w:rsidR="00FF4625" w:rsidRPr="004D0071">
        <w:rPr>
          <w:rFonts w:ascii="Times New Roman" w:hAnsi="Times New Roman" w:cs="Times New Roman"/>
          <w:sz w:val="20"/>
          <w:szCs w:val="20"/>
        </w:rPr>
        <w:t xml:space="preserve"> «СТРОЙИНВЕСТ»</w:t>
      </w:r>
    </w:p>
    <w:p w:rsidR="006D6015" w:rsidRDefault="0087692C" w:rsidP="00520FC3">
      <w:pPr>
        <w:pStyle w:val="a5"/>
        <w:rPr>
          <w:rFonts w:ascii="Times New Roman" w:hAnsi="Times New Roman" w:cs="Times New Roman"/>
          <w:sz w:val="20"/>
          <w:szCs w:val="20"/>
        </w:rPr>
      </w:pPr>
      <w:r w:rsidRPr="004D0071">
        <w:rPr>
          <w:rFonts w:ascii="Times New Roman" w:hAnsi="Times New Roman" w:cs="Times New Roman"/>
          <w:sz w:val="20"/>
          <w:szCs w:val="20"/>
        </w:rPr>
        <w:t>2.Аукцион</w:t>
      </w:r>
      <w:r w:rsidR="006F306E" w:rsidRPr="004D0071">
        <w:rPr>
          <w:rFonts w:ascii="Times New Roman" w:hAnsi="Times New Roman" w:cs="Times New Roman"/>
          <w:sz w:val="20"/>
          <w:szCs w:val="20"/>
        </w:rPr>
        <w:t>ная</w:t>
      </w:r>
      <w:r w:rsidR="00280D56" w:rsidRPr="004D0071">
        <w:rPr>
          <w:rFonts w:ascii="Times New Roman" w:hAnsi="Times New Roman" w:cs="Times New Roman"/>
          <w:sz w:val="20"/>
          <w:szCs w:val="20"/>
        </w:rPr>
        <w:t xml:space="preserve"> документация</w:t>
      </w:r>
    </w:p>
    <w:p w:rsidR="004D0071" w:rsidRPr="002721C0" w:rsidRDefault="004D0071" w:rsidP="00520FC3">
      <w:pPr>
        <w:pStyle w:val="a5"/>
        <w:rPr>
          <w:rFonts w:ascii="Times New Roman" w:hAnsi="Times New Roman" w:cs="Times New Roman"/>
          <w:sz w:val="20"/>
          <w:szCs w:val="20"/>
        </w:rPr>
      </w:pPr>
      <w:r>
        <w:rPr>
          <w:rFonts w:ascii="Times New Roman" w:hAnsi="Times New Roman" w:cs="Times New Roman"/>
          <w:sz w:val="20"/>
          <w:szCs w:val="20"/>
        </w:rPr>
        <w:t>3.Извещение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p w:rsidR="00BE0582" w:rsidRPr="00577477" w:rsidRDefault="00BE0582" w:rsidP="00520FC3">
      <w:pPr>
        <w:pStyle w:val="a5"/>
        <w:rPr>
          <w:rFonts w:ascii="Times New Roman" w:hAnsi="Times New Roman" w:cs="Times New Roman"/>
          <w:sz w:val="20"/>
          <w:szCs w:val="20"/>
        </w:rPr>
      </w:pPr>
    </w:p>
    <w:p w:rsidR="008E0809" w:rsidRPr="00577477" w:rsidRDefault="00FF4625" w:rsidP="008E0809">
      <w:pPr>
        <w:pStyle w:val="a5"/>
        <w:jc w:val="center"/>
        <w:rPr>
          <w:rFonts w:ascii="Times New Roman" w:hAnsi="Times New Roman" w:cs="Times New Roman"/>
          <w:sz w:val="20"/>
          <w:szCs w:val="20"/>
        </w:rPr>
      </w:pPr>
      <w:r w:rsidRPr="00577477">
        <w:rPr>
          <w:rFonts w:ascii="Times New Roman" w:hAnsi="Times New Roman" w:cs="Times New Roman"/>
          <w:sz w:val="20"/>
          <w:szCs w:val="20"/>
        </w:rPr>
        <w:t>Директор __________</w:t>
      </w:r>
      <w:r w:rsidR="002721C0">
        <w:rPr>
          <w:rFonts w:ascii="Times New Roman" w:hAnsi="Times New Roman" w:cs="Times New Roman"/>
          <w:sz w:val="20"/>
          <w:szCs w:val="20"/>
        </w:rPr>
        <w:t>__</w:t>
      </w:r>
      <w:r w:rsidR="008E0809" w:rsidRPr="00577477">
        <w:rPr>
          <w:rFonts w:ascii="Times New Roman" w:hAnsi="Times New Roman" w:cs="Times New Roman"/>
          <w:sz w:val="20"/>
          <w:szCs w:val="20"/>
        </w:rPr>
        <w:t>Т.А. Александрова</w:t>
      </w:r>
    </w:p>
    <w:p w:rsidR="00244753" w:rsidRPr="00577477" w:rsidRDefault="00244753" w:rsidP="00520FC3">
      <w:pPr>
        <w:pStyle w:val="a5"/>
        <w:rPr>
          <w:rFonts w:ascii="Times New Roman" w:hAnsi="Times New Roman" w:cs="Times New Roman"/>
          <w:sz w:val="20"/>
          <w:szCs w:val="20"/>
        </w:rPr>
      </w:pPr>
    </w:p>
    <w:sectPr w:rsidR="00244753" w:rsidRPr="00577477" w:rsidSect="0029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D4"/>
    <w:multiLevelType w:val="multilevel"/>
    <w:tmpl w:val="178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B32A7"/>
    <w:multiLevelType w:val="multilevel"/>
    <w:tmpl w:val="CE1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47A14"/>
    <w:multiLevelType w:val="multilevel"/>
    <w:tmpl w:val="569C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6796A"/>
    <w:multiLevelType w:val="multilevel"/>
    <w:tmpl w:val="4DB6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81E26"/>
    <w:multiLevelType w:val="multilevel"/>
    <w:tmpl w:val="BAE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E3EFC"/>
    <w:multiLevelType w:val="multilevel"/>
    <w:tmpl w:val="FF029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677A1"/>
    <w:multiLevelType w:val="multilevel"/>
    <w:tmpl w:val="4544978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11CB51FA"/>
    <w:multiLevelType w:val="multilevel"/>
    <w:tmpl w:val="5970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722EAF"/>
    <w:multiLevelType w:val="hybridMultilevel"/>
    <w:tmpl w:val="2ADEE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95DDE"/>
    <w:multiLevelType w:val="multilevel"/>
    <w:tmpl w:val="A648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96AB5"/>
    <w:multiLevelType w:val="multilevel"/>
    <w:tmpl w:val="F26CA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B1664"/>
    <w:multiLevelType w:val="multilevel"/>
    <w:tmpl w:val="6306411C"/>
    <w:lvl w:ilvl="0">
      <w:start w:val="6"/>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182461FA"/>
    <w:multiLevelType w:val="multilevel"/>
    <w:tmpl w:val="4544978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1C661ABA"/>
    <w:multiLevelType w:val="multilevel"/>
    <w:tmpl w:val="2B0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091E6D"/>
    <w:multiLevelType w:val="multilevel"/>
    <w:tmpl w:val="00AC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6975BB"/>
    <w:multiLevelType w:val="multilevel"/>
    <w:tmpl w:val="9A7C1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9805AC"/>
    <w:multiLevelType w:val="multilevel"/>
    <w:tmpl w:val="71A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2F0B58"/>
    <w:multiLevelType w:val="multilevel"/>
    <w:tmpl w:val="BF2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07598E"/>
    <w:multiLevelType w:val="multilevel"/>
    <w:tmpl w:val="E5743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476666"/>
    <w:multiLevelType w:val="multilevel"/>
    <w:tmpl w:val="3F12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8C4C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440174"/>
    <w:multiLevelType w:val="multilevel"/>
    <w:tmpl w:val="D68A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A67E71"/>
    <w:multiLevelType w:val="multilevel"/>
    <w:tmpl w:val="14E2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C37FE8"/>
    <w:multiLevelType w:val="multilevel"/>
    <w:tmpl w:val="69C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C5282"/>
    <w:multiLevelType w:val="multilevel"/>
    <w:tmpl w:val="5BAE79D8"/>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46311770"/>
    <w:multiLevelType w:val="multilevel"/>
    <w:tmpl w:val="99C6C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BF55C7"/>
    <w:multiLevelType w:val="hybridMultilevel"/>
    <w:tmpl w:val="7C8C7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884DEC"/>
    <w:multiLevelType w:val="multilevel"/>
    <w:tmpl w:val="23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EA3BFB"/>
    <w:multiLevelType w:val="multilevel"/>
    <w:tmpl w:val="AA18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44C75"/>
    <w:multiLevelType w:val="multilevel"/>
    <w:tmpl w:val="C5A4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B50280"/>
    <w:multiLevelType w:val="hybridMultilevel"/>
    <w:tmpl w:val="6AB896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B6718"/>
    <w:multiLevelType w:val="multilevel"/>
    <w:tmpl w:val="80A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751271"/>
    <w:multiLevelType w:val="multilevel"/>
    <w:tmpl w:val="37DE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04763"/>
    <w:multiLevelType w:val="multilevel"/>
    <w:tmpl w:val="D8F852AE"/>
    <w:lvl w:ilvl="0">
      <w:start w:val="13"/>
      <w:numFmt w:val="decimal"/>
      <w:lvlText w:val="%1."/>
      <w:lvlJc w:val="left"/>
      <w:pPr>
        <w:ind w:left="480" w:hanging="480"/>
      </w:pPr>
      <w:rPr>
        <w:rFonts w:hint="default"/>
      </w:rPr>
    </w:lvl>
    <w:lvl w:ilvl="1">
      <w:start w:val="5"/>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654B2B38"/>
    <w:multiLevelType w:val="hybridMultilevel"/>
    <w:tmpl w:val="B69E4F66"/>
    <w:lvl w:ilvl="0" w:tplc="4D68FB20">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5">
    <w:nsid w:val="654B4AC6"/>
    <w:multiLevelType w:val="multilevel"/>
    <w:tmpl w:val="C1CE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2E0A56"/>
    <w:multiLevelType w:val="hybridMultilevel"/>
    <w:tmpl w:val="6F56ACDC"/>
    <w:lvl w:ilvl="0" w:tplc="439C3964">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7">
    <w:nsid w:val="67E50495"/>
    <w:multiLevelType w:val="multilevel"/>
    <w:tmpl w:val="075A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C453FC"/>
    <w:multiLevelType w:val="multilevel"/>
    <w:tmpl w:val="573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CF679AE"/>
    <w:multiLevelType w:val="multilevel"/>
    <w:tmpl w:val="A97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482CA6"/>
    <w:multiLevelType w:val="multilevel"/>
    <w:tmpl w:val="3FEA5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0317BE"/>
    <w:multiLevelType w:val="multilevel"/>
    <w:tmpl w:val="3524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E47E9B"/>
    <w:multiLevelType w:val="multilevel"/>
    <w:tmpl w:val="9BBA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805863"/>
    <w:multiLevelType w:val="multilevel"/>
    <w:tmpl w:val="4AC8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3FB2A88"/>
    <w:multiLevelType w:val="multilevel"/>
    <w:tmpl w:val="B42E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CD3331"/>
    <w:multiLevelType w:val="multilevel"/>
    <w:tmpl w:val="5918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06662A"/>
    <w:multiLevelType w:val="multilevel"/>
    <w:tmpl w:val="6822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B80610"/>
    <w:multiLevelType w:val="hybridMultilevel"/>
    <w:tmpl w:val="50A418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8"/>
  </w:num>
  <w:num w:numId="3">
    <w:abstractNumId w:val="32"/>
  </w:num>
  <w:num w:numId="4">
    <w:abstractNumId w:val="36"/>
  </w:num>
  <w:num w:numId="5">
    <w:abstractNumId w:val="27"/>
  </w:num>
  <w:num w:numId="6">
    <w:abstractNumId w:val="44"/>
  </w:num>
  <w:num w:numId="7">
    <w:abstractNumId w:val="17"/>
  </w:num>
  <w:num w:numId="8">
    <w:abstractNumId w:val="48"/>
  </w:num>
  <w:num w:numId="9">
    <w:abstractNumId w:val="16"/>
  </w:num>
  <w:num w:numId="10">
    <w:abstractNumId w:val="24"/>
  </w:num>
  <w:num w:numId="11">
    <w:abstractNumId w:val="33"/>
  </w:num>
  <w:num w:numId="12">
    <w:abstractNumId w:val="8"/>
  </w:num>
  <w:num w:numId="13">
    <w:abstractNumId w:val="5"/>
  </w:num>
  <w:num w:numId="14">
    <w:abstractNumId w:val="31"/>
  </w:num>
  <w:num w:numId="15">
    <w:abstractNumId w:val="7"/>
  </w:num>
  <w:num w:numId="16">
    <w:abstractNumId w:val="22"/>
  </w:num>
  <w:num w:numId="17">
    <w:abstractNumId w:val="15"/>
  </w:num>
  <w:num w:numId="18">
    <w:abstractNumId w:val="13"/>
  </w:num>
  <w:num w:numId="19">
    <w:abstractNumId w:val="43"/>
  </w:num>
  <w:num w:numId="20">
    <w:abstractNumId w:val="14"/>
  </w:num>
  <w:num w:numId="21">
    <w:abstractNumId w:val="10"/>
  </w:num>
  <w:num w:numId="22">
    <w:abstractNumId w:val="0"/>
  </w:num>
  <w:num w:numId="23">
    <w:abstractNumId w:val="9"/>
  </w:num>
  <w:num w:numId="24">
    <w:abstractNumId w:val="25"/>
  </w:num>
  <w:num w:numId="25">
    <w:abstractNumId w:val="18"/>
  </w:num>
  <w:num w:numId="26">
    <w:abstractNumId w:val="23"/>
  </w:num>
  <w:num w:numId="27">
    <w:abstractNumId w:val="47"/>
  </w:num>
  <w:num w:numId="28">
    <w:abstractNumId w:val="1"/>
  </w:num>
  <w:num w:numId="29">
    <w:abstractNumId w:val="3"/>
  </w:num>
  <w:num w:numId="30">
    <w:abstractNumId w:val="21"/>
  </w:num>
  <w:num w:numId="31">
    <w:abstractNumId w:val="38"/>
  </w:num>
  <w:num w:numId="32">
    <w:abstractNumId w:val="42"/>
  </w:num>
  <w:num w:numId="33">
    <w:abstractNumId w:val="45"/>
  </w:num>
  <w:num w:numId="34">
    <w:abstractNumId w:val="29"/>
  </w:num>
  <w:num w:numId="35">
    <w:abstractNumId w:val="19"/>
  </w:num>
  <w:num w:numId="36">
    <w:abstractNumId w:val="20"/>
  </w:num>
  <w:num w:numId="37">
    <w:abstractNumId w:val="11"/>
  </w:num>
  <w:num w:numId="38">
    <w:abstractNumId w:val="37"/>
  </w:num>
  <w:num w:numId="39">
    <w:abstractNumId w:val="35"/>
  </w:num>
  <w:num w:numId="40">
    <w:abstractNumId w:val="6"/>
  </w:num>
  <w:num w:numId="41">
    <w:abstractNumId w:val="12"/>
  </w:num>
  <w:num w:numId="42">
    <w:abstractNumId w:val="49"/>
  </w:num>
  <w:num w:numId="43">
    <w:abstractNumId w:val="41"/>
  </w:num>
  <w:num w:numId="44">
    <w:abstractNumId w:val="40"/>
  </w:num>
  <w:num w:numId="45">
    <w:abstractNumId w:val="2"/>
  </w:num>
  <w:num w:numId="46">
    <w:abstractNumId w:val="26"/>
  </w:num>
  <w:num w:numId="47">
    <w:abstractNumId w:val="34"/>
  </w:num>
  <w:num w:numId="48">
    <w:abstractNumId w:val="4"/>
  </w:num>
  <w:num w:numId="49">
    <w:abstractNumId w:val="46"/>
  </w:num>
  <w:num w:numId="50">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316A8"/>
    <w:rsid w:val="00032658"/>
    <w:rsid w:val="00035DE7"/>
    <w:rsid w:val="000529EB"/>
    <w:rsid w:val="000566E7"/>
    <w:rsid w:val="00062167"/>
    <w:rsid w:val="000625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5CF5"/>
    <w:rsid w:val="0010645D"/>
    <w:rsid w:val="00107589"/>
    <w:rsid w:val="00111051"/>
    <w:rsid w:val="00113974"/>
    <w:rsid w:val="00115643"/>
    <w:rsid w:val="0011572B"/>
    <w:rsid w:val="001236DE"/>
    <w:rsid w:val="00130D89"/>
    <w:rsid w:val="00133371"/>
    <w:rsid w:val="001356DC"/>
    <w:rsid w:val="00137A58"/>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14F0"/>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7CEC"/>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21C0"/>
    <w:rsid w:val="00276707"/>
    <w:rsid w:val="00280D56"/>
    <w:rsid w:val="00290233"/>
    <w:rsid w:val="00291E51"/>
    <w:rsid w:val="00293F9D"/>
    <w:rsid w:val="002948A6"/>
    <w:rsid w:val="002A3946"/>
    <w:rsid w:val="002A7710"/>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215"/>
    <w:rsid w:val="00301B3C"/>
    <w:rsid w:val="00303004"/>
    <w:rsid w:val="003037FF"/>
    <w:rsid w:val="003041B4"/>
    <w:rsid w:val="00312361"/>
    <w:rsid w:val="00316DA3"/>
    <w:rsid w:val="00324AE3"/>
    <w:rsid w:val="00332761"/>
    <w:rsid w:val="00340AA7"/>
    <w:rsid w:val="0034197B"/>
    <w:rsid w:val="00343C05"/>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14A65"/>
    <w:rsid w:val="00420D31"/>
    <w:rsid w:val="00422C75"/>
    <w:rsid w:val="00425418"/>
    <w:rsid w:val="004342E2"/>
    <w:rsid w:val="00436DDF"/>
    <w:rsid w:val="0043757E"/>
    <w:rsid w:val="0043782B"/>
    <w:rsid w:val="00442405"/>
    <w:rsid w:val="00442C4E"/>
    <w:rsid w:val="00443898"/>
    <w:rsid w:val="00443BC1"/>
    <w:rsid w:val="004444F6"/>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94CD8"/>
    <w:rsid w:val="004A0806"/>
    <w:rsid w:val="004A0B26"/>
    <w:rsid w:val="004B0AFF"/>
    <w:rsid w:val="004B0BC1"/>
    <w:rsid w:val="004B2A27"/>
    <w:rsid w:val="004B3E11"/>
    <w:rsid w:val="004B40FF"/>
    <w:rsid w:val="004C04CA"/>
    <w:rsid w:val="004C2964"/>
    <w:rsid w:val="004C4AB4"/>
    <w:rsid w:val="004D0071"/>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62B82"/>
    <w:rsid w:val="00570FD3"/>
    <w:rsid w:val="00573F9D"/>
    <w:rsid w:val="00575F13"/>
    <w:rsid w:val="00577477"/>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73087"/>
    <w:rsid w:val="006731BC"/>
    <w:rsid w:val="00675DC4"/>
    <w:rsid w:val="00675F2A"/>
    <w:rsid w:val="00676BF8"/>
    <w:rsid w:val="00680554"/>
    <w:rsid w:val="0068635C"/>
    <w:rsid w:val="00691A35"/>
    <w:rsid w:val="006A0B20"/>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5BF"/>
    <w:rsid w:val="00935CEB"/>
    <w:rsid w:val="00936F5B"/>
    <w:rsid w:val="00940972"/>
    <w:rsid w:val="009409F7"/>
    <w:rsid w:val="00940C02"/>
    <w:rsid w:val="00947453"/>
    <w:rsid w:val="0094773A"/>
    <w:rsid w:val="00950E98"/>
    <w:rsid w:val="009513C8"/>
    <w:rsid w:val="0095493E"/>
    <w:rsid w:val="00962198"/>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D5355"/>
    <w:rsid w:val="009E1CF4"/>
    <w:rsid w:val="009E26B3"/>
    <w:rsid w:val="009F13F7"/>
    <w:rsid w:val="00A01AE3"/>
    <w:rsid w:val="00A02267"/>
    <w:rsid w:val="00A04DA7"/>
    <w:rsid w:val="00A13B0C"/>
    <w:rsid w:val="00A21029"/>
    <w:rsid w:val="00A218C1"/>
    <w:rsid w:val="00A21D9F"/>
    <w:rsid w:val="00A24E5E"/>
    <w:rsid w:val="00A32E60"/>
    <w:rsid w:val="00A343E2"/>
    <w:rsid w:val="00A42AD3"/>
    <w:rsid w:val="00A576B8"/>
    <w:rsid w:val="00A605FF"/>
    <w:rsid w:val="00A62BC7"/>
    <w:rsid w:val="00A62C1C"/>
    <w:rsid w:val="00A62EDE"/>
    <w:rsid w:val="00A633AF"/>
    <w:rsid w:val="00A641B4"/>
    <w:rsid w:val="00A64A71"/>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67E9"/>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55D1"/>
    <w:rsid w:val="00D6565E"/>
    <w:rsid w:val="00D729EE"/>
    <w:rsid w:val="00D72D68"/>
    <w:rsid w:val="00D75C2C"/>
    <w:rsid w:val="00D8074E"/>
    <w:rsid w:val="00D840F0"/>
    <w:rsid w:val="00D86474"/>
    <w:rsid w:val="00D87F1C"/>
    <w:rsid w:val="00D90723"/>
    <w:rsid w:val="00D90D10"/>
    <w:rsid w:val="00D94029"/>
    <w:rsid w:val="00D966B0"/>
    <w:rsid w:val="00D96BF3"/>
    <w:rsid w:val="00D97AA7"/>
    <w:rsid w:val="00DA2E65"/>
    <w:rsid w:val="00DA4D11"/>
    <w:rsid w:val="00DB7611"/>
    <w:rsid w:val="00DC0F5D"/>
    <w:rsid w:val="00DC437C"/>
    <w:rsid w:val="00DC6CB7"/>
    <w:rsid w:val="00DD3359"/>
    <w:rsid w:val="00DD39E1"/>
    <w:rsid w:val="00DD4E79"/>
    <w:rsid w:val="00DE380F"/>
    <w:rsid w:val="00DE6652"/>
    <w:rsid w:val="00DE7642"/>
    <w:rsid w:val="00DF44AE"/>
    <w:rsid w:val="00DF686E"/>
    <w:rsid w:val="00E021E5"/>
    <w:rsid w:val="00E029BE"/>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1C51"/>
    <w:rsid w:val="00EB78F0"/>
    <w:rsid w:val="00EC2498"/>
    <w:rsid w:val="00EC24AF"/>
    <w:rsid w:val="00EC321A"/>
    <w:rsid w:val="00EC50C6"/>
    <w:rsid w:val="00EC5AC0"/>
    <w:rsid w:val="00EC5C7E"/>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6226"/>
    <w:rsid w:val="00F40E6E"/>
    <w:rsid w:val="00F43318"/>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6DD9"/>
    <w:rsid w:val="00FD16EC"/>
    <w:rsid w:val="00FD2C89"/>
    <w:rsid w:val="00FE2580"/>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iPriority w:val="99"/>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e">
    <w:name w:val="Strong"/>
    <w:basedOn w:val="a1"/>
    <w:uiPriority w:val="22"/>
    <w:qFormat/>
    <w:rsid w:val="008E671B"/>
    <w:rPr>
      <w:b/>
      <w:bCs/>
    </w:rPr>
  </w:style>
  <w:style w:type="character" w:styleId="af">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0">
    <w:name w:val="footer"/>
    <w:basedOn w:val="a0"/>
    <w:link w:val="af1"/>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1"/>
    <w:link w:val="af0"/>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2">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3">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4">
    <w:name w:val="Body Text"/>
    <w:basedOn w:val="a0"/>
    <w:link w:val="af5"/>
    <w:uiPriority w:val="99"/>
    <w:unhideWhenUsed/>
    <w:rsid w:val="00902599"/>
    <w:pPr>
      <w:spacing w:after="120"/>
    </w:pPr>
  </w:style>
  <w:style w:type="character" w:customStyle="1" w:styleId="af5">
    <w:name w:val="Основной текст Знак"/>
    <w:basedOn w:val="a1"/>
    <w:link w:val="af4"/>
    <w:uiPriority w:val="99"/>
    <w:rsid w:val="00902599"/>
    <w:rPr>
      <w:rFonts w:eastAsiaTheme="minorEastAsia"/>
      <w:lang w:eastAsia="ru-RU"/>
    </w:rPr>
  </w:style>
  <w:style w:type="paragraph" w:styleId="af6">
    <w:name w:val="Body Text Indent"/>
    <w:basedOn w:val="a0"/>
    <w:link w:val="af7"/>
    <w:uiPriority w:val="99"/>
    <w:semiHidden/>
    <w:unhideWhenUsed/>
    <w:rsid w:val="001F33A6"/>
    <w:pPr>
      <w:spacing w:after="120"/>
      <w:ind w:left="283"/>
    </w:pPr>
  </w:style>
  <w:style w:type="character" w:customStyle="1" w:styleId="af7">
    <w:name w:val="Основной текст с отступом Знак"/>
    <w:basedOn w:val="a1"/>
    <w:link w:val="af6"/>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0"/>
    <w:next w:val="21"/>
    <w:link w:val="32"/>
    <w:uiPriority w:val="99"/>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uiPriority w:val="99"/>
    <w:rsid w:val="00874006"/>
    <w:rPr>
      <w:rFonts w:cs="Times New Roman"/>
    </w:rPr>
  </w:style>
  <w:style w:type="character" w:customStyle="1" w:styleId="32">
    <w:name w:val="Стиль3 Знак Знак Знак"/>
    <w:link w:val="31"/>
    <w:uiPriority w:val="99"/>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8"/>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8">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header"/>
    <w:aliases w:val="Название 2,Верхний колонтитул Знак1,Верхний колонтитул Знак Знак"/>
    <w:basedOn w:val="a0"/>
    <w:link w:val="afa"/>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Верхний колонтитул Знак"/>
    <w:aliases w:val="Название 2 Знак,Верхний колонтитул Знак1 Знак,Верхний колонтитул Знак Знак Знак"/>
    <w:basedOn w:val="a1"/>
    <w:link w:val="af9"/>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b">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c">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d">
    <w:name w:val="Цветовое выделение"/>
    <w:uiPriority w:val="99"/>
    <w:rsid w:val="00481A47"/>
    <w:rPr>
      <w:b/>
      <w:bCs w:val="0"/>
      <w:color w:val="26282F"/>
    </w:rPr>
  </w:style>
  <w:style w:type="paragraph" w:styleId="afe">
    <w:name w:val="Plain Text"/>
    <w:basedOn w:val="a0"/>
    <w:link w:val="aff"/>
    <w:rsid w:val="00CA5361"/>
    <w:pPr>
      <w:spacing w:after="0" w:line="240" w:lineRule="auto"/>
    </w:pPr>
    <w:rPr>
      <w:rFonts w:ascii="Consolas" w:eastAsia="Times New Roman" w:hAnsi="Consolas" w:cs="Consolas"/>
      <w:sz w:val="21"/>
      <w:szCs w:val="21"/>
      <w:lang w:eastAsia="en-US"/>
    </w:rPr>
  </w:style>
  <w:style w:type="character" w:customStyle="1" w:styleId="aff">
    <w:name w:val="Текст Знак"/>
    <w:basedOn w:val="a1"/>
    <w:link w:val="afe"/>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0">
    <w:name w:val="Обычный таблица"/>
    <w:basedOn w:val="a0"/>
    <w:link w:val="aff1"/>
    <w:rsid w:val="00A90577"/>
    <w:pPr>
      <w:spacing w:after="0" w:line="240" w:lineRule="auto"/>
    </w:pPr>
    <w:rPr>
      <w:rFonts w:ascii="Times New Roman" w:eastAsia="Times New Roman" w:hAnsi="Times New Roman" w:cs="Times New Roman"/>
      <w:sz w:val="18"/>
      <w:szCs w:val="18"/>
    </w:rPr>
  </w:style>
  <w:style w:type="character" w:customStyle="1" w:styleId="aff1">
    <w:name w:val="Обычный таблица Знак"/>
    <w:link w:val="aff0"/>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2">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3">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3"/>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iPriority w:val="99"/>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4">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basedOn w:val="a1"/>
    <w:uiPriority w:val="99"/>
    <w:locked/>
    <w:rsid w:val="00D97AA7"/>
    <w:rPr>
      <w:rFonts w:cs="Times New Roman"/>
      <w:b/>
      <w:sz w:val="24"/>
      <w:lang w:val="ru-RU" w:eastAsia="ru-RU"/>
    </w:rPr>
  </w:style>
  <w:style w:type="character" w:customStyle="1" w:styleId="u">
    <w:name w:val="u"/>
    <w:uiPriority w:val="99"/>
    <w:rsid w:val="00D97AA7"/>
  </w:style>
  <w:style w:type="paragraph" w:customStyle="1" w:styleId="ConsPlusNormal7">
    <w:name w:val="ConsPlusNormal7"/>
    <w:uiPriority w:val="99"/>
    <w:rsid w:val="00105CF5"/>
    <w:pPr>
      <w:suppressAutoHyphens/>
      <w:spacing w:after="0" w:line="240" w:lineRule="auto"/>
    </w:pPr>
    <w:rPr>
      <w:rFonts w:ascii="Arial" w:eastAsia="Times New Roman" w:hAnsi="Arial" w:cs="Tahoma"/>
      <w:sz w:val="20"/>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64150920">
      <w:bodyDiv w:val="1"/>
      <w:marLeft w:val="0"/>
      <w:marRight w:val="0"/>
      <w:marTop w:val="0"/>
      <w:marBottom w:val="0"/>
      <w:divBdr>
        <w:top w:val="none" w:sz="0" w:space="0" w:color="auto"/>
        <w:left w:val="none" w:sz="0" w:space="0" w:color="auto"/>
        <w:bottom w:val="none" w:sz="0" w:space="0" w:color="auto"/>
        <w:right w:val="none" w:sz="0" w:space="0" w:color="auto"/>
      </w:divBdr>
    </w:div>
    <w:div w:id="769010330">
      <w:bodyDiv w:val="1"/>
      <w:marLeft w:val="0"/>
      <w:marRight w:val="0"/>
      <w:marTop w:val="0"/>
      <w:marBottom w:val="0"/>
      <w:divBdr>
        <w:top w:val="none" w:sz="0" w:space="0" w:color="auto"/>
        <w:left w:val="none" w:sz="0" w:space="0" w:color="auto"/>
        <w:bottom w:val="none" w:sz="0" w:space="0" w:color="auto"/>
        <w:right w:val="none" w:sz="0" w:space="0" w:color="auto"/>
      </w:divBdr>
      <w:divsChild>
        <w:div w:id="1018775555">
          <w:marLeft w:val="0"/>
          <w:marRight w:val="0"/>
          <w:marTop w:val="120"/>
          <w:marBottom w:val="0"/>
          <w:divBdr>
            <w:top w:val="none" w:sz="0" w:space="0" w:color="auto"/>
            <w:left w:val="none" w:sz="0" w:space="0" w:color="auto"/>
            <w:bottom w:val="none" w:sz="0" w:space="0" w:color="auto"/>
            <w:right w:val="none" w:sz="0" w:space="0" w:color="auto"/>
          </w:divBdr>
        </w:div>
        <w:div w:id="1167286790">
          <w:marLeft w:val="0"/>
          <w:marRight w:val="0"/>
          <w:marTop w:val="120"/>
          <w:marBottom w:val="0"/>
          <w:divBdr>
            <w:top w:val="none" w:sz="0" w:space="0" w:color="auto"/>
            <w:left w:val="none" w:sz="0" w:space="0" w:color="auto"/>
            <w:bottom w:val="none" w:sz="0" w:space="0" w:color="auto"/>
            <w:right w:val="none" w:sz="0" w:space="0" w:color="auto"/>
          </w:divBdr>
        </w:div>
      </w:divsChild>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0141062">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084108849">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802914586">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1962803551">
      <w:bodyDiv w:val="1"/>
      <w:marLeft w:val="0"/>
      <w:marRight w:val="0"/>
      <w:marTop w:val="0"/>
      <w:marBottom w:val="0"/>
      <w:divBdr>
        <w:top w:val="none" w:sz="0" w:space="0" w:color="auto"/>
        <w:left w:val="none" w:sz="0" w:space="0" w:color="auto"/>
        <w:bottom w:val="none" w:sz="0" w:space="0" w:color="auto"/>
        <w:right w:val="none" w:sz="0" w:space="0" w:color="auto"/>
      </w:divBdr>
    </w:div>
    <w:div w:id="1969705811">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4624/" TargetMode="External"/><Relationship Id="rId13" Type="http://schemas.openxmlformats.org/officeDocument/2006/relationships/hyperlink" Target="garantF1://12038258.5506" TargetMode="External"/><Relationship Id="rId3" Type="http://schemas.openxmlformats.org/officeDocument/2006/relationships/styles" Target="styles.xml"/><Relationship Id="rId7" Type="http://schemas.openxmlformats.org/officeDocument/2006/relationships/hyperlink" Target="mailto:%20%20%20%20%20%20%20%20%20%20%20%20%20%20%20" TargetMode="External"/><Relationship Id="rId12" Type="http://schemas.openxmlformats.org/officeDocument/2006/relationships/hyperlink" Target="http://www.consultant.ru/document/cons_doc_LAW_144624/b7a284f2033388c5f897db80cf09546957288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de5cd3096c9ee62e2f4e4a63009e6c00e845e0f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144624/e8d77bb2d037d7faec30d3dcbfe64ed72e7da206/" TargetMode="External"/><Relationship Id="rId4" Type="http://schemas.microsoft.com/office/2007/relationships/stylesWithEffects" Target="stylesWithEffects.xml"/><Relationship Id="rId9" Type="http://schemas.openxmlformats.org/officeDocument/2006/relationships/hyperlink" Target="http://www.consultant.ru/document/cons_doc_LAW_144624/d6aec91603ff628ea274b8552ce2849e06e0aa4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IlcR6+1XFZIWxoi6htQQ1rrl4b5aqIFqNLFlvoRXUh8=</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OcNjHmbvgKERJ5bFV6i42110mRcpKIX7Udcox1rxuHo=</DigestValue>
    </Reference>
  </SignedInfo>
  <SignatureValue>97Sce+vfbGXmZbw3ryzk5KcMfrcXlhlCii/QeBW0QkeNj9rVerVWBn45iy+BE6yj
OIO5K6uaxjjEgvUnbNvF1w==</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4A9D7i6FrK+HGJeUftsT8U0iayQ=</DigestValue>
      </Reference>
      <Reference URI="/word/document.xml?ContentType=application/vnd.openxmlformats-officedocument.wordprocessingml.document.main+xml">
        <DigestMethod Algorithm="http://www.w3.org/2000/09/xmldsig#sha1"/>
        <DigestValue>f4qxJzPzvKE++I8KwU5X8aGOVxw=</DigestValue>
      </Reference>
      <Reference URI="/word/fontTable.xml?ContentType=application/vnd.openxmlformats-officedocument.wordprocessingml.fontTable+xml">
        <DigestMethod Algorithm="http://www.w3.org/2000/09/xmldsig#sha1"/>
        <DigestValue>aWexv8z8U45PcJ6OB5pdgPC3N5c=</DigestValue>
      </Reference>
      <Reference URI="/word/numbering.xml?ContentType=application/vnd.openxmlformats-officedocument.wordprocessingml.numbering+xml">
        <DigestMethod Algorithm="http://www.w3.org/2000/09/xmldsig#sha1"/>
        <DigestValue>hNQM5pZEcAX3+VrjdtoVNUE+kW8=</DigestValue>
      </Reference>
      <Reference URI="/word/settings.xml?ContentType=application/vnd.openxmlformats-officedocument.wordprocessingml.settings+xml">
        <DigestMethod Algorithm="http://www.w3.org/2000/09/xmldsig#sha1"/>
        <DigestValue>ztHlsZpKJ1V53RPf9QB7q09SiiQ=</DigestValue>
      </Reference>
      <Reference URI="/word/styles.xml?ContentType=application/vnd.openxmlformats-officedocument.wordprocessingml.styles+xml">
        <DigestMethod Algorithm="http://www.w3.org/2000/09/xmldsig#sha1"/>
        <DigestValue>qTRrNzDkZ/4cTvqPWmawC58aXBw=</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+WYAxT6bYYJp2LaPvdxZBIDTJKs=</DigestValue>
      </Reference>
    </Manifest>
    <SignatureProperties>
      <SignatureProperty Id="idSignatureTime" Target="#idPackageSignature">
        <mdssi:SignatureTime>
          <mdssi:Format>YYYY-MM-DDThh:mm:ssTZD</mdssi:Format>
          <mdssi:Value>2016-04-25T16:23:44Z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2016-04-25T16:23:44Z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8DF6-371A-4DEB-8BC9-6857782F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2826</Words>
  <Characters>16113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26</cp:revision>
  <cp:lastPrinted>2015-08-10T12:04:00Z</cp:lastPrinted>
  <dcterms:created xsi:type="dcterms:W3CDTF">2016-01-20T07:39:00Z</dcterms:created>
  <dcterms:modified xsi:type="dcterms:W3CDTF">2016-04-25T14:26:00Z</dcterms:modified>
</cp:coreProperties>
</file>